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Override PartName="/word/numbering.xml" ContentType="application/vnd.openxmlformats-officedocument.wordprocessingml.numbering+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6F39CC5" wp14:paraId="54BED79E" wp14:textId="624965D0">
      <w:pPr>
        <w:pStyle w:val="Title"/>
        <w:rPr>
          <w:rFonts w:ascii="Aptos Display" w:hAnsi="Aptos Display" w:eastAsia="Aptos Display" w:cs="Aptos Display"/>
          <w:b w:val="0"/>
          <w:bCs w:val="0"/>
          <w:i w:val="0"/>
          <w:iCs w:val="0"/>
          <w:caps w:val="0"/>
          <w:smallCaps w:val="0"/>
          <w:noProof w:val="0"/>
          <w:color w:val="000000" w:themeColor="text1" w:themeTint="FF" w:themeShade="FF"/>
          <w:sz w:val="56"/>
          <w:szCs w:val="56"/>
          <w:lang w:val="fr-FR"/>
        </w:rPr>
      </w:pPr>
      <w:r w:rsidRPr="36F39CC5" w:rsidR="4010D31F">
        <w:rPr>
          <w:noProof w:val="0"/>
          <w:lang w:val="fr-FR"/>
        </w:rPr>
        <w:t>Fiche de capitalisation – Jardin</w:t>
      </w:r>
      <w:r w:rsidRPr="36F39CC5" w:rsidR="33036C6A">
        <w:rPr>
          <w:noProof w:val="0"/>
          <w:lang w:val="fr-FR"/>
        </w:rPr>
        <w:t>s</w:t>
      </w:r>
      <w:r w:rsidRPr="36F39CC5" w:rsidR="4010D31F">
        <w:rPr>
          <w:noProof w:val="0"/>
          <w:lang w:val="fr-FR"/>
        </w:rPr>
        <w:t xml:space="preserve"> Partagé Etudiant</w:t>
      </w:r>
      <w:r w:rsidRPr="36F39CC5" w:rsidR="1F52A2FE">
        <w:rPr>
          <w:noProof w:val="0"/>
          <w:lang w:val="fr-FR"/>
        </w:rPr>
        <w:t>s</w:t>
      </w:r>
      <w:r w:rsidRPr="36F39CC5" w:rsidR="4010D31F">
        <w:rPr>
          <w:noProof w:val="0"/>
          <w:lang w:val="fr-FR"/>
        </w:rPr>
        <w:t xml:space="preserve"> – Association </w:t>
      </w:r>
      <w:r w:rsidRPr="36F39CC5" w:rsidR="4010D31F">
        <w:rPr>
          <w:noProof w:val="0"/>
          <w:lang w:val="fr-FR"/>
        </w:rPr>
        <w:t>Geosystem</w:t>
      </w:r>
    </w:p>
    <w:p xmlns:wp14="http://schemas.microsoft.com/office/word/2010/wordml" w:rsidP="79F0392B" wp14:paraId="45576AD8" wp14:textId="141427FE">
      <w:pPr>
        <w:pStyle w:val="Subtitle"/>
        <w:rPr>
          <w:rFonts w:ascii="Aptos" w:hAnsi="Aptos" w:eastAsia="Aptos" w:cs="Aptos"/>
          <w:b w:val="0"/>
          <w:bCs w:val="0"/>
          <w:i w:val="0"/>
          <w:iCs w:val="0"/>
          <w:caps w:val="0"/>
          <w:smallCaps w:val="0"/>
          <w:noProof w:val="0"/>
          <w:color w:val="000000" w:themeColor="text1" w:themeTint="FF" w:themeShade="FF"/>
          <w:sz w:val="28"/>
          <w:szCs w:val="28"/>
          <w:lang w:val="fr-FR"/>
        </w:rPr>
      </w:pPr>
      <w:r w:rsidRPr="79F0392B" w:rsidR="4010D31F">
        <w:rPr>
          <w:rFonts w:ascii="Aptos" w:hAnsi="Aptos" w:eastAsia="Aptos" w:cs="Aptos"/>
          <w:b w:val="0"/>
          <w:bCs w:val="0"/>
          <w:i w:val="0"/>
          <w:iCs w:val="0"/>
          <w:caps w:val="0"/>
          <w:smallCaps w:val="0"/>
          <w:noProof w:val="0"/>
          <w:color w:val="000000" w:themeColor="text1" w:themeTint="FF" w:themeShade="FF"/>
          <w:sz w:val="28"/>
          <w:szCs w:val="28"/>
          <w:lang w:val="fr-FR"/>
        </w:rPr>
        <w:t xml:space="preserve">Résumé </w:t>
      </w:r>
    </w:p>
    <w:p xmlns:wp14="http://schemas.microsoft.com/office/word/2010/wordml" w:rsidP="4588C18E" wp14:paraId="052F2A7D" wp14:textId="36C9BC32">
      <w:pPr>
        <w:numPr>
          <w:ilvl w:val="0"/>
          <w:numId w:val="0"/>
        </w:numPr>
        <w:rPr>
          <w:rFonts w:ascii="Aptos" w:hAnsi="Aptos" w:eastAsia="Aptos" w:cs="Aptos"/>
          <w:b w:val="0"/>
          <w:bCs w:val="0"/>
          <w:i w:val="0"/>
          <w:iCs w:val="0"/>
          <w:caps w:val="0"/>
          <w:smallCaps w:val="0"/>
          <w:noProof w:val="0"/>
          <w:color w:val="000000" w:themeColor="text1" w:themeTint="FF" w:themeShade="FF"/>
          <w:sz w:val="24"/>
          <w:szCs w:val="24"/>
          <w:lang w:val="fr-FR"/>
        </w:rPr>
      </w:pPr>
      <w:r w:rsidRPr="4588C18E" w:rsidR="6ED515DB">
        <w:rPr>
          <w:rFonts w:ascii="Aptos" w:hAnsi="Aptos" w:eastAsia="Aptos" w:cs="Aptos"/>
          <w:b w:val="0"/>
          <w:bCs w:val="0"/>
          <w:i w:val="0"/>
          <w:iCs w:val="0"/>
          <w:caps w:val="0"/>
          <w:smallCaps w:val="0"/>
          <w:noProof w:val="0"/>
          <w:color w:val="000000" w:themeColor="text1" w:themeTint="FF" w:themeShade="FF"/>
          <w:sz w:val="24"/>
          <w:szCs w:val="24"/>
          <w:lang w:val="fr-FR"/>
        </w:rPr>
        <w:t>Initié dès l’année 2022, le jardin</w:t>
      </w:r>
      <w:r w:rsidRPr="4588C18E" w:rsidR="6ED515DB">
        <w:rPr>
          <w:rFonts w:ascii="Aptos" w:hAnsi="Aptos" w:eastAsia="Aptos" w:cs="Aptos"/>
          <w:b w:val="0"/>
          <w:bCs w:val="0"/>
          <w:i w:val="0"/>
          <w:iCs w:val="0"/>
          <w:caps w:val="0"/>
          <w:smallCaps w:val="0"/>
          <w:noProof w:val="0"/>
          <w:color w:val="000000" w:themeColor="text1" w:themeTint="FF" w:themeShade="FF"/>
          <w:sz w:val="24"/>
          <w:szCs w:val="24"/>
          <w:lang w:val="fr-FR"/>
        </w:rPr>
        <w:t xml:space="preserve"> partagé étudiant du bastion de Chaulnes du campus Citadelle d’Amiens a émergé s</w:t>
      </w:r>
      <w:r w:rsidRPr="4588C18E" w:rsidR="344E65AB">
        <w:rPr>
          <w:rFonts w:ascii="Aptos" w:hAnsi="Aptos" w:eastAsia="Aptos" w:cs="Aptos"/>
          <w:b w:val="0"/>
          <w:bCs w:val="0"/>
          <w:i w:val="0"/>
          <w:iCs w:val="0"/>
          <w:caps w:val="0"/>
          <w:smallCaps w:val="0"/>
          <w:noProof w:val="0"/>
          <w:color w:val="000000" w:themeColor="text1" w:themeTint="FF" w:themeShade="FF"/>
          <w:sz w:val="24"/>
          <w:szCs w:val="24"/>
          <w:lang w:val="fr-FR"/>
        </w:rPr>
        <w:t>o</w:t>
      </w:r>
      <w:r w:rsidRPr="4588C18E" w:rsidR="6ED515DB">
        <w:rPr>
          <w:rFonts w:ascii="Aptos" w:hAnsi="Aptos" w:eastAsia="Aptos" w:cs="Aptos"/>
          <w:b w:val="0"/>
          <w:bCs w:val="0"/>
          <w:i w:val="0"/>
          <w:iCs w:val="0"/>
          <w:caps w:val="0"/>
          <w:smallCaps w:val="0"/>
          <w:noProof w:val="0"/>
          <w:color w:val="000000" w:themeColor="text1" w:themeTint="FF" w:themeShade="FF"/>
          <w:sz w:val="24"/>
          <w:szCs w:val="24"/>
          <w:lang w:val="fr-FR"/>
        </w:rPr>
        <w:t xml:space="preserve">us l’impulsion de structures étudiantes, dans l’optique de répondre à des </w:t>
      </w:r>
      <w:r w:rsidRPr="4588C18E" w:rsidR="2A064E17">
        <w:rPr>
          <w:rFonts w:ascii="Aptos" w:hAnsi="Aptos" w:eastAsia="Aptos" w:cs="Aptos"/>
          <w:b w:val="0"/>
          <w:bCs w:val="0"/>
          <w:i w:val="0"/>
          <w:iCs w:val="0"/>
          <w:caps w:val="0"/>
          <w:smallCaps w:val="0"/>
          <w:noProof w:val="0"/>
          <w:color w:val="000000" w:themeColor="text1" w:themeTint="FF" w:themeShade="FF"/>
          <w:sz w:val="24"/>
          <w:szCs w:val="24"/>
          <w:lang w:val="fr-FR"/>
        </w:rPr>
        <w:t xml:space="preserve">enjeux de santé alimentaire, mentale, et de participation à la vie sociale. </w:t>
      </w:r>
      <w:r w:rsidRPr="4588C18E" w:rsidR="1D5F18C2">
        <w:rPr>
          <w:rFonts w:ascii="Aptos" w:hAnsi="Aptos" w:eastAsia="Aptos" w:cs="Aptos"/>
          <w:b w:val="0"/>
          <w:bCs w:val="0"/>
          <w:i w:val="0"/>
          <w:iCs w:val="0"/>
          <w:caps w:val="0"/>
          <w:smallCaps w:val="0"/>
          <w:noProof w:val="0"/>
          <w:color w:val="000000" w:themeColor="text1" w:themeTint="FF" w:themeShade="FF"/>
          <w:sz w:val="24"/>
          <w:szCs w:val="24"/>
          <w:lang w:val="fr-FR"/>
        </w:rPr>
        <w:t xml:space="preserve">Illustration d’une mise en réseau riche et diversifiée, le jardin partagé porté par les associations </w:t>
      </w:r>
      <w:r w:rsidRPr="4588C18E" w:rsidR="1D5F18C2">
        <w:rPr>
          <w:rFonts w:ascii="Aptos" w:hAnsi="Aptos" w:eastAsia="Aptos" w:cs="Aptos"/>
          <w:b w:val="0"/>
          <w:bCs w:val="0"/>
          <w:i w:val="0"/>
          <w:iCs w:val="0"/>
          <w:caps w:val="0"/>
          <w:smallCaps w:val="0"/>
          <w:noProof w:val="0"/>
          <w:color w:val="000000" w:themeColor="text1" w:themeTint="FF" w:themeShade="FF"/>
          <w:sz w:val="24"/>
          <w:szCs w:val="24"/>
          <w:lang w:val="fr-FR"/>
        </w:rPr>
        <w:t>Geosystem</w:t>
      </w:r>
      <w:r w:rsidRPr="4588C18E" w:rsidR="1D5F18C2">
        <w:rPr>
          <w:rFonts w:ascii="Aptos" w:hAnsi="Aptos" w:eastAsia="Aptos" w:cs="Aptos"/>
          <w:b w:val="0"/>
          <w:bCs w:val="0"/>
          <w:i w:val="0"/>
          <w:iCs w:val="0"/>
          <w:caps w:val="0"/>
          <w:smallCaps w:val="0"/>
          <w:noProof w:val="0"/>
          <w:color w:val="000000" w:themeColor="text1" w:themeTint="FF" w:themeShade="FF"/>
          <w:sz w:val="24"/>
          <w:szCs w:val="24"/>
          <w:lang w:val="fr-FR"/>
        </w:rPr>
        <w:t xml:space="preserve"> et </w:t>
      </w:r>
      <w:r w:rsidRPr="4588C18E" w:rsidR="1D5F18C2">
        <w:rPr>
          <w:rFonts w:ascii="Aptos" w:hAnsi="Aptos" w:eastAsia="Aptos" w:cs="Aptos"/>
          <w:b w:val="0"/>
          <w:bCs w:val="0"/>
          <w:i w:val="0"/>
          <w:iCs w:val="0"/>
          <w:caps w:val="0"/>
          <w:smallCaps w:val="0"/>
          <w:noProof w:val="0"/>
          <w:color w:val="000000" w:themeColor="text1" w:themeTint="FF" w:themeShade="FF"/>
          <w:sz w:val="24"/>
          <w:szCs w:val="24"/>
          <w:lang w:val="fr-FR"/>
        </w:rPr>
        <w:t xml:space="preserve">FAEP </w:t>
      </w:r>
      <w:r w:rsidRPr="4588C18E" w:rsidR="72BBC69D">
        <w:rPr>
          <w:rFonts w:ascii="Aptos" w:hAnsi="Aptos" w:eastAsia="Aptos" w:cs="Aptos"/>
          <w:b w:val="0"/>
          <w:bCs w:val="0"/>
          <w:i w:val="0"/>
          <w:iCs w:val="0"/>
          <w:caps w:val="0"/>
          <w:smallCaps w:val="0"/>
          <w:noProof w:val="0"/>
          <w:color w:val="000000" w:themeColor="text1" w:themeTint="FF" w:themeShade="FF"/>
          <w:sz w:val="24"/>
          <w:szCs w:val="24"/>
          <w:lang w:val="fr-FR"/>
        </w:rPr>
        <w:t xml:space="preserve">(Fédération des Associations Etudiantes Picardes) </w:t>
      </w:r>
      <w:r w:rsidRPr="4588C18E" w:rsidR="1D5F18C2">
        <w:rPr>
          <w:rFonts w:ascii="Aptos" w:hAnsi="Aptos" w:eastAsia="Aptos" w:cs="Aptos"/>
          <w:b w:val="0"/>
          <w:bCs w:val="0"/>
          <w:i w:val="0"/>
          <w:iCs w:val="0"/>
          <w:caps w:val="0"/>
          <w:smallCaps w:val="0"/>
          <w:noProof w:val="0"/>
          <w:color w:val="000000" w:themeColor="text1" w:themeTint="FF" w:themeShade="FF"/>
          <w:sz w:val="24"/>
          <w:szCs w:val="24"/>
          <w:lang w:val="fr-FR"/>
        </w:rPr>
        <w:t xml:space="preserve">ont su mobiliser </w:t>
      </w:r>
      <w:r w:rsidRPr="4588C18E" w:rsidR="23EBFF91">
        <w:rPr>
          <w:rFonts w:ascii="Aptos" w:hAnsi="Aptos" w:eastAsia="Aptos" w:cs="Aptos"/>
          <w:b w:val="0"/>
          <w:bCs w:val="0"/>
          <w:i w:val="0"/>
          <w:iCs w:val="0"/>
          <w:caps w:val="0"/>
          <w:smallCaps w:val="0"/>
          <w:noProof w:val="0"/>
          <w:color w:val="000000" w:themeColor="text1" w:themeTint="FF" w:themeShade="FF"/>
          <w:sz w:val="24"/>
          <w:szCs w:val="24"/>
          <w:lang w:val="fr-FR"/>
        </w:rPr>
        <w:t xml:space="preserve">les compétences de structures associatives, locales, et une communication efficace afin de parvenir à un espace inscrit dans le cadre physique de l’université. </w:t>
      </w:r>
      <w:r w:rsidRPr="4588C18E" w:rsidR="4925C3B1">
        <w:rPr>
          <w:rFonts w:ascii="Aptos" w:hAnsi="Aptos" w:eastAsia="Aptos" w:cs="Aptos"/>
          <w:b w:val="0"/>
          <w:bCs w:val="0"/>
          <w:i w:val="0"/>
          <w:iCs w:val="0"/>
          <w:caps w:val="0"/>
          <w:smallCaps w:val="0"/>
          <w:noProof w:val="0"/>
          <w:color w:val="000000" w:themeColor="text1" w:themeTint="FF" w:themeShade="FF"/>
          <w:sz w:val="24"/>
          <w:szCs w:val="24"/>
          <w:lang w:val="fr-FR"/>
        </w:rPr>
        <w:t xml:space="preserve">La spécificité de ce jardin est d’être ouvert </w:t>
      </w:r>
      <w:bookmarkStart w:name="_Int_0DDXp5h6" w:id="1482953359"/>
      <w:r w:rsidRPr="4588C18E" w:rsidR="4925C3B1">
        <w:rPr>
          <w:rFonts w:ascii="Aptos" w:hAnsi="Aptos" w:eastAsia="Aptos" w:cs="Aptos"/>
          <w:b w:val="0"/>
          <w:bCs w:val="0"/>
          <w:i w:val="0"/>
          <w:iCs w:val="0"/>
          <w:caps w:val="0"/>
          <w:smallCaps w:val="0"/>
          <w:noProof w:val="0"/>
          <w:color w:val="000000" w:themeColor="text1" w:themeTint="FF" w:themeShade="FF"/>
          <w:sz w:val="24"/>
          <w:szCs w:val="24"/>
          <w:lang w:val="fr-FR"/>
        </w:rPr>
        <w:t>hors</w:t>
      </w:r>
      <w:bookmarkEnd w:id="1482953359"/>
      <w:r w:rsidRPr="4588C18E" w:rsidR="4925C3B1">
        <w:rPr>
          <w:rFonts w:ascii="Aptos" w:hAnsi="Aptos" w:eastAsia="Aptos" w:cs="Aptos"/>
          <w:b w:val="0"/>
          <w:bCs w:val="0"/>
          <w:i w:val="0"/>
          <w:iCs w:val="0"/>
          <w:caps w:val="0"/>
          <w:smallCaps w:val="0"/>
          <w:noProof w:val="0"/>
          <w:color w:val="000000" w:themeColor="text1" w:themeTint="FF" w:themeShade="FF"/>
          <w:sz w:val="24"/>
          <w:szCs w:val="24"/>
          <w:lang w:val="fr-FR"/>
        </w:rPr>
        <w:t xml:space="preserve"> les murs de l’université, à des fins de sensibilisation des communautés universitaires, et d’être corrélé à des actions de lutte contre la précarité alimentaire. </w:t>
      </w:r>
    </w:p>
    <w:p xmlns:wp14="http://schemas.microsoft.com/office/word/2010/wordml" w:rsidP="4588C18E" wp14:paraId="218852D9" wp14:textId="4CD3CE96">
      <w:pPr>
        <w:pStyle w:val="Subtitle"/>
        <w:rPr>
          <w:rFonts w:ascii="Aptos" w:hAnsi="Aptos" w:eastAsia="Aptos" w:cs="Aptos"/>
          <w:b w:val="0"/>
          <w:bCs w:val="0"/>
          <w:i w:val="0"/>
          <w:iCs w:val="0"/>
          <w:caps w:val="0"/>
          <w:smallCaps w:val="0"/>
          <w:noProof w:val="0"/>
          <w:color w:val="000000" w:themeColor="text1" w:themeTint="FF" w:themeShade="FF"/>
          <w:sz w:val="28"/>
          <w:szCs w:val="28"/>
          <w:lang w:val="fr-FR"/>
        </w:rPr>
      </w:pPr>
      <w:r w:rsidRPr="4588C18E" w:rsidR="4010D31F">
        <w:rPr>
          <w:rFonts w:ascii="Aptos" w:hAnsi="Aptos" w:eastAsia="Aptos" w:cs="Aptos"/>
          <w:b w:val="0"/>
          <w:bCs w:val="0"/>
          <w:i w:val="0"/>
          <w:iCs w:val="0"/>
          <w:caps w:val="0"/>
          <w:smallCaps w:val="0"/>
          <w:noProof w:val="0"/>
          <w:color w:val="000000" w:themeColor="text1" w:themeTint="FF" w:themeShade="FF"/>
          <w:sz w:val="28"/>
          <w:szCs w:val="28"/>
          <w:lang w:val="fr-FR"/>
        </w:rPr>
        <w:t xml:space="preserve">Carte d’identité de l’intervention </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4515"/>
        <w:gridCol w:w="4515"/>
      </w:tblGrid>
      <w:tr xmlns:wp14="http://schemas.microsoft.com/office/word/2010/wordml" w:rsidR="79F0392B" w:rsidTr="0B3A1C23" w14:paraId="5140CCC2" wp14:textId="77777777">
        <w:trPr>
          <w:trHeight w:val="285"/>
        </w:trPr>
        <w:tc>
          <w:tcPr>
            <w:tcW w:w="4515" w:type="dxa"/>
            <w:tcBorders>
              <w:top w:val="single" w:sz="6"/>
              <w:left w:val="single" w:sz="6"/>
            </w:tcBorders>
            <w:tcMar>
              <w:left w:w="90" w:type="dxa"/>
              <w:right w:w="90" w:type="dxa"/>
            </w:tcMar>
            <w:vAlign w:val="top"/>
          </w:tcPr>
          <w:p w:rsidR="79F0392B" w:rsidP="79F0392B" w:rsidRDefault="79F0392B" w14:paraId="7CDF1299" w14:textId="6CD6CADD">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 xml:space="preserve">Intervention </w:t>
            </w:r>
          </w:p>
        </w:tc>
        <w:tc>
          <w:tcPr>
            <w:tcW w:w="4515" w:type="dxa"/>
            <w:tcBorders>
              <w:top w:val="single" w:sz="6"/>
              <w:right w:val="single" w:sz="6"/>
            </w:tcBorders>
            <w:tcMar>
              <w:left w:w="90" w:type="dxa"/>
              <w:right w:w="90" w:type="dxa"/>
            </w:tcMar>
            <w:vAlign w:val="top"/>
          </w:tcPr>
          <w:p w:rsidR="79F0392B" w:rsidP="3A4C3F96" w:rsidRDefault="79F0392B" w14:paraId="642E4A7B" w14:textId="2B5A308A">
            <w:pPr>
              <w:pStyle w:val="Normal"/>
            </w:pPr>
            <w:r w:rsidRPr="3A4C3F96" w:rsidR="0BD7942A">
              <w:rPr>
                <w:rFonts w:ascii="Aptos" w:hAnsi="Aptos" w:eastAsia="Aptos" w:cs="Aptos"/>
                <w:noProof w:val="0"/>
                <w:sz w:val="24"/>
                <w:szCs w:val="24"/>
                <w:lang w:val="fr-FR"/>
              </w:rPr>
              <w:t>Jardin Partagé Étudiant de la Citadelle</w:t>
            </w:r>
          </w:p>
        </w:tc>
      </w:tr>
      <w:tr xmlns:wp14="http://schemas.microsoft.com/office/word/2010/wordml" w:rsidR="79F0392B" w:rsidTr="0B3A1C23" w14:paraId="4C57AB2D" wp14:textId="77777777">
        <w:trPr>
          <w:trHeight w:val="285"/>
        </w:trPr>
        <w:tc>
          <w:tcPr>
            <w:tcW w:w="4515" w:type="dxa"/>
            <w:tcBorders>
              <w:left w:val="single" w:sz="6"/>
            </w:tcBorders>
            <w:tcMar>
              <w:left w:w="90" w:type="dxa"/>
              <w:right w:w="90" w:type="dxa"/>
            </w:tcMar>
            <w:vAlign w:val="top"/>
          </w:tcPr>
          <w:p w:rsidR="79F0392B" w:rsidP="79F0392B" w:rsidRDefault="79F0392B" w14:paraId="45D40A43" w14:textId="179BEB05">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Porteur</w:t>
            </w:r>
          </w:p>
        </w:tc>
        <w:tc>
          <w:tcPr>
            <w:tcW w:w="4515" w:type="dxa"/>
            <w:tcBorders>
              <w:right w:val="single" w:sz="6"/>
            </w:tcBorders>
            <w:tcMar>
              <w:left w:w="90" w:type="dxa"/>
              <w:right w:w="90" w:type="dxa"/>
            </w:tcMar>
            <w:vAlign w:val="top"/>
          </w:tcPr>
          <w:p w:rsidR="79F0392B" w:rsidP="3A4C3F96" w:rsidRDefault="79F0392B" w14:paraId="0F3482E1" w14:textId="1600FFA5">
            <w:pPr>
              <w:rPr>
                <w:rFonts w:ascii="Aptos" w:hAnsi="Aptos" w:eastAsia="Aptos" w:cs="Aptos"/>
                <w:b w:val="0"/>
                <w:bCs w:val="0"/>
                <w:i w:val="0"/>
                <w:iCs w:val="0"/>
                <w:color w:val="000000" w:themeColor="text1" w:themeTint="FF" w:themeShade="FF"/>
                <w:sz w:val="24"/>
                <w:szCs w:val="24"/>
              </w:rPr>
            </w:pPr>
            <w:r w:rsidRPr="3A4C3F96" w:rsidR="76D9EBB8">
              <w:rPr>
                <w:rFonts w:ascii="Aptos" w:hAnsi="Aptos" w:eastAsia="Aptos" w:cs="Aptos"/>
                <w:b w:val="0"/>
                <w:bCs w:val="0"/>
                <w:i w:val="0"/>
                <w:iCs w:val="0"/>
                <w:color w:val="000000" w:themeColor="text1" w:themeTint="FF" w:themeShade="FF"/>
                <w:sz w:val="24"/>
                <w:szCs w:val="24"/>
              </w:rPr>
              <w:t xml:space="preserve">Association </w:t>
            </w:r>
            <w:r w:rsidRPr="3A4C3F96" w:rsidR="76D9EBB8">
              <w:rPr>
                <w:rFonts w:ascii="Aptos" w:hAnsi="Aptos" w:eastAsia="Aptos" w:cs="Aptos"/>
                <w:b w:val="0"/>
                <w:bCs w:val="0"/>
                <w:i w:val="0"/>
                <w:iCs w:val="0"/>
                <w:color w:val="000000" w:themeColor="text1" w:themeTint="FF" w:themeShade="FF"/>
                <w:sz w:val="24"/>
                <w:szCs w:val="24"/>
              </w:rPr>
              <w:t>Geosystem</w:t>
            </w:r>
            <w:r w:rsidRPr="3A4C3F96" w:rsidR="76D9EBB8">
              <w:rPr>
                <w:rFonts w:ascii="Aptos" w:hAnsi="Aptos" w:eastAsia="Aptos" w:cs="Aptos"/>
                <w:b w:val="0"/>
                <w:bCs w:val="0"/>
                <w:i w:val="0"/>
                <w:iCs w:val="0"/>
                <w:color w:val="000000" w:themeColor="text1" w:themeTint="FF" w:themeShade="FF"/>
                <w:sz w:val="24"/>
                <w:szCs w:val="24"/>
              </w:rPr>
              <w:t>, FAEP, AGORAé Amiens</w:t>
            </w:r>
          </w:p>
        </w:tc>
      </w:tr>
      <w:tr xmlns:wp14="http://schemas.microsoft.com/office/word/2010/wordml" w:rsidR="79F0392B" w:rsidTr="0B3A1C23" w14:paraId="6A85DEDE" wp14:textId="77777777">
        <w:trPr>
          <w:trHeight w:val="285"/>
        </w:trPr>
        <w:tc>
          <w:tcPr>
            <w:tcW w:w="4515" w:type="dxa"/>
            <w:tcBorders>
              <w:left w:val="single" w:sz="6"/>
            </w:tcBorders>
            <w:tcMar>
              <w:left w:w="90" w:type="dxa"/>
              <w:right w:w="90" w:type="dxa"/>
            </w:tcMar>
            <w:vAlign w:val="top"/>
          </w:tcPr>
          <w:p w:rsidR="79F0392B" w:rsidP="79F0392B" w:rsidRDefault="79F0392B" w14:paraId="6264C747" w14:textId="1D9C0A3C">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Thématique (3 max)</w:t>
            </w:r>
          </w:p>
        </w:tc>
        <w:tc>
          <w:tcPr>
            <w:tcW w:w="4515" w:type="dxa"/>
            <w:tcBorders>
              <w:right w:val="single" w:sz="6"/>
            </w:tcBorders>
            <w:tcMar>
              <w:left w:w="90" w:type="dxa"/>
              <w:right w:w="90" w:type="dxa"/>
            </w:tcMar>
            <w:vAlign w:val="top"/>
          </w:tcPr>
          <w:p w:rsidR="79F0392B" w:rsidP="3A4C3F96" w:rsidRDefault="79F0392B" w14:paraId="0F6D2933" w14:textId="7D8E1842">
            <w:pPr>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2BD47129">
              <w:rPr>
                <w:rFonts w:ascii="Aptos" w:hAnsi="Aptos" w:eastAsia="Aptos" w:cs="Aptos"/>
                <w:b w:val="0"/>
                <w:bCs w:val="0"/>
                <w:i w:val="0"/>
                <w:iCs w:val="0"/>
                <w:color w:val="000000" w:themeColor="text1" w:themeTint="FF" w:themeShade="FF"/>
                <w:sz w:val="24"/>
                <w:szCs w:val="24"/>
              </w:rPr>
              <w:t>Alimentation</w:t>
            </w:r>
          </w:p>
          <w:p w:rsidR="79F0392B" w:rsidP="3A4C3F96" w:rsidRDefault="79F0392B" w14:paraId="762315EB" w14:textId="5AF59FC6">
            <w:pPr>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2BD47129">
              <w:rPr>
                <w:rFonts w:ascii="Aptos" w:hAnsi="Aptos" w:eastAsia="Aptos" w:cs="Aptos"/>
                <w:b w:val="0"/>
                <w:bCs w:val="0"/>
                <w:i w:val="0"/>
                <w:iCs w:val="0"/>
                <w:color w:val="000000" w:themeColor="text1" w:themeTint="FF" w:themeShade="FF"/>
                <w:sz w:val="24"/>
                <w:szCs w:val="24"/>
              </w:rPr>
              <w:t>Lien social/isolement</w:t>
            </w:r>
          </w:p>
        </w:tc>
      </w:tr>
      <w:tr xmlns:wp14="http://schemas.microsoft.com/office/word/2010/wordml" w:rsidR="79F0392B" w:rsidTr="0B3A1C23" w14:paraId="7468470D" wp14:textId="77777777">
        <w:trPr>
          <w:trHeight w:val="285"/>
        </w:trPr>
        <w:tc>
          <w:tcPr>
            <w:tcW w:w="4515" w:type="dxa"/>
            <w:tcBorders>
              <w:left w:val="single" w:sz="6"/>
            </w:tcBorders>
            <w:tcMar>
              <w:left w:w="90" w:type="dxa"/>
              <w:right w:w="90" w:type="dxa"/>
            </w:tcMar>
            <w:vAlign w:val="top"/>
          </w:tcPr>
          <w:p w:rsidR="79F0392B" w:rsidP="79F0392B" w:rsidRDefault="79F0392B" w14:paraId="5D36A516" w14:textId="3FAE6AD9">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Population cible</w:t>
            </w:r>
          </w:p>
        </w:tc>
        <w:tc>
          <w:tcPr>
            <w:tcW w:w="4515" w:type="dxa"/>
            <w:tcBorders>
              <w:right w:val="single" w:sz="6"/>
            </w:tcBorders>
            <w:tcMar>
              <w:left w:w="90" w:type="dxa"/>
              <w:right w:w="90" w:type="dxa"/>
            </w:tcMar>
            <w:vAlign w:val="top"/>
          </w:tcPr>
          <w:p w:rsidR="79F0392B" w:rsidP="3A4C3F96" w:rsidRDefault="79F0392B" w14:paraId="2FCEADF1" w14:textId="0E0B31B4">
            <w:pPr>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6F7415E2">
              <w:rPr>
                <w:rFonts w:ascii="Aptos" w:hAnsi="Aptos" w:eastAsia="Aptos" w:cs="Aptos"/>
                <w:b w:val="0"/>
                <w:bCs w:val="0"/>
                <w:i w:val="0"/>
                <w:iCs w:val="0"/>
                <w:color w:val="000000" w:themeColor="text1" w:themeTint="FF" w:themeShade="FF"/>
                <w:sz w:val="24"/>
                <w:szCs w:val="24"/>
              </w:rPr>
              <w:t>Etudiants et riverains</w:t>
            </w:r>
          </w:p>
        </w:tc>
      </w:tr>
      <w:tr xmlns:wp14="http://schemas.microsoft.com/office/word/2010/wordml" w:rsidR="79F0392B" w:rsidTr="0B3A1C23" w14:paraId="64C1FD46" wp14:textId="77777777">
        <w:trPr>
          <w:trHeight w:val="285"/>
        </w:trPr>
        <w:tc>
          <w:tcPr>
            <w:tcW w:w="4515" w:type="dxa"/>
            <w:tcBorders>
              <w:left w:val="single" w:sz="6"/>
            </w:tcBorders>
            <w:tcMar>
              <w:left w:w="90" w:type="dxa"/>
              <w:right w:w="90" w:type="dxa"/>
            </w:tcMar>
            <w:vAlign w:val="top"/>
          </w:tcPr>
          <w:p w:rsidR="79F0392B" w:rsidP="79F0392B" w:rsidRDefault="79F0392B" w14:paraId="4343394D" w14:textId="52E63A3F">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Dates du projet</w:t>
            </w:r>
          </w:p>
        </w:tc>
        <w:tc>
          <w:tcPr>
            <w:tcW w:w="4515" w:type="dxa"/>
            <w:tcBorders>
              <w:right w:val="single" w:sz="6"/>
            </w:tcBorders>
            <w:tcMar>
              <w:left w:w="90" w:type="dxa"/>
              <w:right w:w="90" w:type="dxa"/>
            </w:tcMar>
            <w:vAlign w:val="top"/>
          </w:tcPr>
          <w:p w:rsidR="79F0392B" w:rsidP="3A4C3F96" w:rsidRDefault="79F0392B" w14:paraId="25FDFE8E" w14:textId="116E4198">
            <w:pPr>
              <w:rPr>
                <w:rFonts w:ascii="Aptos" w:hAnsi="Aptos" w:eastAsia="Aptos" w:cs="Aptos"/>
                <w:b w:val="0"/>
                <w:bCs w:val="0"/>
                <w:i w:val="0"/>
                <w:iCs w:val="0"/>
                <w:color w:val="000000" w:themeColor="text1" w:themeTint="FF" w:themeShade="FF"/>
                <w:sz w:val="24"/>
                <w:szCs w:val="24"/>
              </w:rPr>
            </w:pPr>
            <w:r w:rsidRPr="3A4C3F96" w:rsidR="4308B457">
              <w:rPr>
                <w:rFonts w:ascii="Aptos" w:hAnsi="Aptos" w:eastAsia="Aptos" w:cs="Aptos"/>
                <w:b w:val="0"/>
                <w:bCs w:val="0"/>
                <w:i w:val="0"/>
                <w:iCs w:val="0"/>
                <w:color w:val="000000" w:themeColor="text1" w:themeTint="FF" w:themeShade="FF"/>
                <w:sz w:val="24"/>
                <w:szCs w:val="24"/>
              </w:rPr>
              <w:t>Depuis 2022</w:t>
            </w:r>
          </w:p>
        </w:tc>
      </w:tr>
      <w:tr xmlns:wp14="http://schemas.microsoft.com/office/word/2010/wordml" w:rsidR="79F0392B" w:rsidTr="0B3A1C23" w14:paraId="3E8181DD" wp14:textId="77777777">
        <w:trPr>
          <w:trHeight w:val="390"/>
        </w:trPr>
        <w:tc>
          <w:tcPr>
            <w:tcW w:w="4515" w:type="dxa"/>
            <w:tcBorders>
              <w:left w:val="single" w:sz="6"/>
            </w:tcBorders>
            <w:tcMar>
              <w:left w:w="90" w:type="dxa"/>
              <w:right w:w="90" w:type="dxa"/>
            </w:tcMar>
            <w:vAlign w:val="top"/>
          </w:tcPr>
          <w:p w:rsidR="79F0392B" w:rsidP="79F0392B" w:rsidRDefault="79F0392B" w14:paraId="4DE5B929" w14:textId="502C999D">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Région</w:t>
            </w:r>
          </w:p>
        </w:tc>
        <w:tc>
          <w:tcPr>
            <w:tcW w:w="4515" w:type="dxa"/>
            <w:tcBorders>
              <w:right w:val="single" w:sz="6"/>
            </w:tcBorders>
            <w:tcMar>
              <w:left w:w="90" w:type="dxa"/>
              <w:right w:w="90" w:type="dxa"/>
            </w:tcMar>
            <w:vAlign w:val="top"/>
          </w:tcPr>
          <w:p w:rsidR="79F0392B" w:rsidP="3A4C3F96" w:rsidRDefault="79F0392B" w14:paraId="7B8B308A" w14:textId="7CACC240">
            <w:pPr>
              <w:rPr>
                <w:rFonts w:ascii="Aptos" w:hAnsi="Aptos" w:eastAsia="Aptos" w:cs="Aptos"/>
                <w:b w:val="0"/>
                <w:bCs w:val="0"/>
                <w:i w:val="0"/>
                <w:iCs w:val="0"/>
                <w:color w:val="000000" w:themeColor="text1" w:themeTint="FF" w:themeShade="FF"/>
                <w:sz w:val="24"/>
                <w:szCs w:val="24"/>
              </w:rPr>
            </w:pPr>
            <w:r w:rsidRPr="3A4C3F96" w:rsidR="0CD1FD50">
              <w:rPr>
                <w:rFonts w:ascii="Aptos" w:hAnsi="Aptos" w:eastAsia="Aptos" w:cs="Aptos"/>
                <w:b w:val="0"/>
                <w:bCs w:val="0"/>
                <w:i w:val="0"/>
                <w:iCs w:val="0"/>
                <w:color w:val="000000" w:themeColor="text1" w:themeTint="FF" w:themeShade="FF"/>
                <w:sz w:val="24"/>
                <w:szCs w:val="24"/>
              </w:rPr>
              <w:t>Hauts-de-France</w:t>
            </w:r>
          </w:p>
        </w:tc>
      </w:tr>
      <w:tr xmlns:wp14="http://schemas.microsoft.com/office/word/2010/wordml" w:rsidR="79F0392B" w:rsidTr="0B3A1C23" w14:paraId="2F84684D" wp14:textId="77777777">
        <w:trPr>
          <w:trHeight w:val="285"/>
        </w:trPr>
        <w:tc>
          <w:tcPr>
            <w:tcW w:w="4515" w:type="dxa"/>
            <w:tcBorders>
              <w:left w:val="single" w:sz="6"/>
            </w:tcBorders>
            <w:tcMar>
              <w:left w:w="90" w:type="dxa"/>
              <w:right w:w="90" w:type="dxa"/>
            </w:tcMar>
            <w:vAlign w:val="top"/>
          </w:tcPr>
          <w:p w:rsidR="79F0392B" w:rsidP="79F0392B" w:rsidRDefault="79F0392B" w14:paraId="2D911408" w14:textId="62F6EA66">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Niveau de déploiement</w:t>
            </w:r>
          </w:p>
        </w:tc>
        <w:tc>
          <w:tcPr>
            <w:tcW w:w="4515" w:type="dxa"/>
            <w:tcBorders>
              <w:right w:val="single" w:sz="6"/>
            </w:tcBorders>
            <w:tcMar>
              <w:left w:w="90" w:type="dxa"/>
              <w:right w:w="90" w:type="dxa"/>
            </w:tcMar>
            <w:vAlign w:val="top"/>
          </w:tcPr>
          <w:p w:rsidR="79F0392B" w:rsidP="3A4C3F96" w:rsidRDefault="79F0392B" w14:paraId="4E4067D9" w14:textId="31DCDD69">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779CD752">
              <w:rPr>
                <w:rFonts w:ascii="Aptos" w:hAnsi="Aptos" w:eastAsia="Aptos" w:cs="Aptos"/>
                <w:b w:val="0"/>
                <w:bCs w:val="0"/>
                <w:i w:val="0"/>
                <w:iCs w:val="0"/>
                <w:color w:val="000000" w:themeColor="text1" w:themeTint="FF" w:themeShade="FF"/>
                <w:sz w:val="24"/>
                <w:szCs w:val="24"/>
              </w:rPr>
              <w:t>Métropole d’Amiens et Université de Picardie Jules Verne</w:t>
            </w:r>
          </w:p>
        </w:tc>
      </w:tr>
      <w:tr xmlns:wp14="http://schemas.microsoft.com/office/word/2010/wordml" w:rsidR="79F0392B" w:rsidTr="0B3A1C23" w14:paraId="3894196F" wp14:textId="77777777">
        <w:trPr>
          <w:trHeight w:val="285"/>
        </w:trPr>
        <w:tc>
          <w:tcPr>
            <w:tcW w:w="4515" w:type="dxa"/>
            <w:tcBorders>
              <w:left w:val="single" w:sz="6"/>
            </w:tcBorders>
            <w:tcMar>
              <w:left w:w="90" w:type="dxa"/>
              <w:right w:w="90" w:type="dxa"/>
            </w:tcMar>
            <w:vAlign w:val="top"/>
          </w:tcPr>
          <w:p w:rsidR="79F0392B" w:rsidP="79F0392B" w:rsidRDefault="79F0392B" w14:paraId="5AE3BD18" w14:textId="12CC4EDC">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Principaux partenaires</w:t>
            </w:r>
          </w:p>
        </w:tc>
        <w:tc>
          <w:tcPr>
            <w:tcW w:w="4515" w:type="dxa"/>
            <w:tcBorders>
              <w:right w:val="single" w:sz="6"/>
            </w:tcBorders>
            <w:tcMar>
              <w:left w:w="90" w:type="dxa"/>
              <w:right w:w="90" w:type="dxa"/>
            </w:tcMar>
            <w:vAlign w:val="top"/>
          </w:tcPr>
          <w:p w:rsidR="79F0392B" w:rsidP="27B8962F" w:rsidRDefault="79F0392B" w14:paraId="5905361F" w14:textId="153BC28E">
            <w:pPr>
              <w:rPr>
                <w:rFonts w:ascii="Aptos" w:hAnsi="Aptos" w:eastAsia="Aptos" w:cs="Aptos"/>
                <w:b w:val="0"/>
                <w:bCs w:val="0"/>
                <w:i w:val="0"/>
                <w:iCs w:val="0"/>
                <w:color w:val="000000" w:themeColor="text1" w:themeTint="FF" w:themeShade="FF"/>
                <w:sz w:val="24"/>
                <w:szCs w:val="24"/>
              </w:rPr>
            </w:pPr>
            <w:r w:rsidRPr="27B8962F" w:rsidR="7200720D">
              <w:rPr>
                <w:rFonts w:ascii="Aptos" w:hAnsi="Aptos" w:eastAsia="Aptos" w:cs="Aptos"/>
                <w:b w:val="0"/>
                <w:bCs w:val="0"/>
                <w:i w:val="0"/>
                <w:iCs w:val="0"/>
                <w:color w:val="000000" w:themeColor="text1" w:themeTint="FF" w:themeShade="FF"/>
                <w:sz w:val="24"/>
                <w:szCs w:val="24"/>
              </w:rPr>
              <w:t xml:space="preserve">Amiens </w:t>
            </w:r>
            <w:r w:rsidRPr="27B8962F" w:rsidR="7200720D">
              <w:rPr>
                <w:rFonts w:ascii="Aptos" w:hAnsi="Aptos" w:eastAsia="Aptos" w:cs="Aptos"/>
                <w:b w:val="0"/>
                <w:bCs w:val="0"/>
                <w:i w:val="0"/>
                <w:iCs w:val="0"/>
                <w:color w:val="000000" w:themeColor="text1" w:themeTint="FF" w:themeShade="FF"/>
                <w:sz w:val="24"/>
                <w:szCs w:val="24"/>
              </w:rPr>
              <w:t>Métropole</w:t>
            </w:r>
            <w:r w:rsidRPr="27B8962F" w:rsidR="4E631189">
              <w:rPr>
                <w:rFonts w:ascii="Aptos" w:hAnsi="Aptos" w:eastAsia="Aptos" w:cs="Aptos"/>
                <w:b w:val="0"/>
                <w:bCs w:val="0"/>
                <w:i w:val="0"/>
                <w:iCs w:val="0"/>
                <w:color w:val="000000" w:themeColor="text1" w:themeTint="FF" w:themeShade="FF"/>
                <w:sz w:val="24"/>
                <w:szCs w:val="24"/>
              </w:rPr>
              <w:t>, Université de Picardie Jules Verne, CROUS d’Amiens-Picardie</w:t>
            </w:r>
          </w:p>
        </w:tc>
      </w:tr>
      <w:tr xmlns:wp14="http://schemas.microsoft.com/office/word/2010/wordml" w:rsidR="79F0392B" w:rsidTr="0B3A1C23" w14:paraId="75F923C5" wp14:textId="77777777">
        <w:trPr>
          <w:trHeight w:val="285"/>
        </w:trPr>
        <w:tc>
          <w:tcPr>
            <w:tcW w:w="4515" w:type="dxa"/>
            <w:tcBorders>
              <w:left w:val="single" w:sz="6"/>
            </w:tcBorders>
            <w:tcMar>
              <w:left w:w="90" w:type="dxa"/>
              <w:right w:w="90" w:type="dxa"/>
            </w:tcMar>
            <w:vAlign w:val="top"/>
          </w:tcPr>
          <w:p w:rsidR="79F0392B" w:rsidP="79F0392B" w:rsidRDefault="79F0392B" w14:paraId="7DD6021C" w14:textId="1D7D1F6D">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Objectifs</w:t>
            </w:r>
          </w:p>
        </w:tc>
        <w:tc>
          <w:tcPr>
            <w:tcW w:w="4515" w:type="dxa"/>
            <w:tcBorders>
              <w:right w:val="single" w:sz="6"/>
            </w:tcBorders>
            <w:tcMar>
              <w:left w:w="90" w:type="dxa"/>
              <w:right w:w="90" w:type="dxa"/>
            </w:tcMar>
            <w:vAlign w:val="top"/>
          </w:tcPr>
          <w:p w:rsidR="79F0392B" w:rsidP="3A4C3F96" w:rsidRDefault="79F0392B" w14:paraId="1027A25F" w14:textId="074003C2">
            <w:pPr>
              <w:pStyle w:val="Normal"/>
            </w:pPr>
            <w:r w:rsidRPr="3A4C3F96" w:rsidR="76D6D824">
              <w:rPr>
                <w:rFonts w:ascii="Aptos" w:hAnsi="Aptos" w:eastAsia="Aptos" w:cs="Aptos"/>
                <w:noProof w:val="0"/>
                <w:sz w:val="24"/>
                <w:szCs w:val="24"/>
                <w:lang w:val="fr-FR"/>
              </w:rPr>
              <w:t>Permettre</w:t>
            </w:r>
            <w:r w:rsidRPr="3A4C3F96" w:rsidR="76D6D824">
              <w:rPr>
                <w:rFonts w:ascii="Aptos" w:hAnsi="Aptos" w:eastAsia="Aptos" w:cs="Aptos"/>
                <w:noProof w:val="0"/>
                <w:sz w:val="24"/>
                <w:szCs w:val="24"/>
                <w:lang w:val="fr-FR"/>
              </w:rPr>
              <w:t xml:space="preserve"> aux étudiants l’apprentissage de la permaculture</w:t>
            </w:r>
          </w:p>
          <w:p w:rsidR="79F0392B" w:rsidP="3A4C3F96" w:rsidRDefault="79F0392B" w14:paraId="10CF6A1C" w14:textId="4B09C6C0">
            <w:pPr>
              <w:pStyle w:val="Normal"/>
              <w:rPr>
                <w:rFonts w:ascii="Aptos" w:hAnsi="Aptos" w:eastAsia="Aptos" w:cs="Aptos"/>
                <w:noProof w:val="0"/>
                <w:sz w:val="24"/>
                <w:szCs w:val="24"/>
                <w:lang w:val="fr-FR"/>
              </w:rPr>
            </w:pPr>
            <w:r w:rsidRPr="3A4C3F96" w:rsidR="76D6D824">
              <w:rPr>
                <w:rFonts w:ascii="Aptos" w:hAnsi="Aptos" w:eastAsia="Aptos" w:cs="Aptos"/>
                <w:noProof w:val="0"/>
                <w:sz w:val="24"/>
                <w:szCs w:val="24"/>
                <w:lang w:val="fr-FR"/>
              </w:rPr>
              <w:t>Lutter contre la précarité alimentaire</w:t>
            </w:r>
          </w:p>
          <w:p w:rsidR="79F0392B" w:rsidP="3A4C3F96" w:rsidRDefault="79F0392B" w14:paraId="00F52AF8" w14:textId="1FBDE511">
            <w:pPr>
              <w:pStyle w:val="Normal"/>
              <w:rPr>
                <w:rFonts w:ascii="Aptos" w:hAnsi="Aptos" w:eastAsia="Aptos" w:cs="Aptos"/>
                <w:noProof w:val="0"/>
                <w:sz w:val="24"/>
                <w:szCs w:val="24"/>
                <w:lang w:val="fr-FR"/>
              </w:rPr>
            </w:pPr>
            <w:r w:rsidRPr="3A4C3F96" w:rsidR="76D6D824">
              <w:rPr>
                <w:rFonts w:ascii="Aptos" w:hAnsi="Aptos" w:eastAsia="Aptos" w:cs="Aptos"/>
                <w:noProof w:val="0"/>
                <w:sz w:val="24"/>
                <w:szCs w:val="24"/>
                <w:lang w:val="fr-FR"/>
              </w:rPr>
              <w:t>Créer des espaces de rencontres</w:t>
            </w:r>
          </w:p>
        </w:tc>
      </w:tr>
      <w:tr xmlns:wp14="http://schemas.microsoft.com/office/word/2010/wordml" w:rsidR="79F0392B" w:rsidTr="0B3A1C23" w14:paraId="67EB9552" wp14:textId="77777777">
        <w:trPr>
          <w:trHeight w:val="285"/>
        </w:trPr>
        <w:tc>
          <w:tcPr>
            <w:tcW w:w="4515" w:type="dxa"/>
            <w:tcBorders>
              <w:left w:val="single" w:sz="6"/>
            </w:tcBorders>
            <w:tcMar>
              <w:left w:w="90" w:type="dxa"/>
              <w:right w:w="90" w:type="dxa"/>
            </w:tcMar>
            <w:vAlign w:val="top"/>
          </w:tcPr>
          <w:p w:rsidR="79F0392B" w:rsidP="79F0392B" w:rsidRDefault="79F0392B" w14:paraId="2A54C0B9" w14:textId="7080BA9C">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Stratégies mobilisées (5 max)</w:t>
            </w:r>
          </w:p>
        </w:tc>
        <w:tc>
          <w:tcPr>
            <w:tcW w:w="4515" w:type="dxa"/>
            <w:tcBorders>
              <w:right w:val="single" w:sz="6"/>
            </w:tcBorders>
            <w:tcMar>
              <w:left w:w="90" w:type="dxa"/>
              <w:right w:w="90" w:type="dxa"/>
            </w:tcMar>
            <w:vAlign w:val="top"/>
          </w:tcPr>
          <w:p w:rsidR="79F0392B" w:rsidP="3A4C3F96" w:rsidRDefault="79F0392B" w14:paraId="253A1DFD" w14:textId="5389B543">
            <w:pPr>
              <w:rPr>
                <w:rFonts w:ascii="Aptos" w:hAnsi="Aptos" w:eastAsia="Aptos" w:cs="Aptos"/>
                <w:b w:val="0"/>
                <w:bCs w:val="0"/>
                <w:i w:val="0"/>
                <w:iCs w:val="0"/>
                <w:color w:val="000000" w:themeColor="text1" w:themeTint="FF" w:themeShade="FF"/>
                <w:sz w:val="24"/>
                <w:szCs w:val="24"/>
              </w:rPr>
            </w:pPr>
            <w:r w:rsidRPr="3A4C3F96" w:rsidR="6B7FE465">
              <w:rPr>
                <w:rFonts w:ascii="Aptos" w:hAnsi="Aptos" w:eastAsia="Aptos" w:cs="Aptos"/>
                <w:b w:val="0"/>
                <w:bCs w:val="0"/>
                <w:i w:val="0"/>
                <w:iCs w:val="0"/>
                <w:color w:val="000000" w:themeColor="text1" w:themeTint="FF" w:themeShade="FF"/>
                <w:sz w:val="24"/>
                <w:szCs w:val="24"/>
              </w:rPr>
              <w:t>Co-Animation et Co-décision</w:t>
            </w:r>
          </w:p>
          <w:p w:rsidR="79F0392B" w:rsidP="3A4C3F96" w:rsidRDefault="79F0392B" w14:paraId="376234CB" w14:textId="1A37F107">
            <w:pPr>
              <w:rPr>
                <w:rFonts w:ascii="Aptos" w:hAnsi="Aptos" w:eastAsia="Aptos" w:cs="Aptos"/>
                <w:b w:val="0"/>
                <w:bCs w:val="0"/>
                <w:i w:val="0"/>
                <w:iCs w:val="0"/>
                <w:color w:val="000000" w:themeColor="text1" w:themeTint="FF" w:themeShade="FF"/>
                <w:sz w:val="24"/>
                <w:szCs w:val="24"/>
              </w:rPr>
            </w:pPr>
            <w:r w:rsidRPr="3A4C3F96" w:rsidR="6B7FE465">
              <w:rPr>
                <w:rFonts w:ascii="Aptos" w:hAnsi="Aptos" w:eastAsia="Aptos" w:cs="Aptos"/>
                <w:b w:val="0"/>
                <w:bCs w:val="0"/>
                <w:i w:val="0"/>
                <w:iCs w:val="0"/>
                <w:color w:val="000000" w:themeColor="text1" w:themeTint="FF" w:themeShade="FF"/>
                <w:sz w:val="24"/>
                <w:szCs w:val="24"/>
              </w:rPr>
              <w:t>Sensibilisation</w:t>
            </w:r>
          </w:p>
          <w:p w:rsidR="79F0392B" w:rsidP="3A4C3F96" w:rsidRDefault="79F0392B" w14:paraId="5A2AA38E" w14:textId="19DE726E">
            <w:pPr>
              <w:rPr>
                <w:rFonts w:ascii="Aptos" w:hAnsi="Aptos" w:eastAsia="Aptos" w:cs="Aptos"/>
                <w:b w:val="0"/>
                <w:bCs w:val="0"/>
                <w:i w:val="0"/>
                <w:iCs w:val="0"/>
                <w:color w:val="000000" w:themeColor="text1" w:themeTint="FF" w:themeShade="FF"/>
                <w:sz w:val="24"/>
                <w:szCs w:val="24"/>
              </w:rPr>
            </w:pPr>
            <w:r w:rsidRPr="3A4C3F96" w:rsidR="6B7FE465">
              <w:rPr>
                <w:rFonts w:ascii="Aptos" w:hAnsi="Aptos" w:eastAsia="Aptos" w:cs="Aptos"/>
                <w:b w:val="0"/>
                <w:bCs w:val="0"/>
                <w:i w:val="0"/>
                <w:iCs w:val="0"/>
                <w:color w:val="000000" w:themeColor="text1" w:themeTint="FF" w:themeShade="FF"/>
                <w:sz w:val="24"/>
                <w:szCs w:val="24"/>
              </w:rPr>
              <w:t>Accompagnement Collectif</w:t>
            </w:r>
          </w:p>
          <w:p w:rsidR="79F0392B" w:rsidP="3A4C3F96" w:rsidRDefault="79F0392B" w14:paraId="009906B3" w14:textId="250863C8">
            <w:pPr>
              <w:rPr>
                <w:rFonts w:ascii="Aptos" w:hAnsi="Aptos" w:eastAsia="Aptos" w:cs="Aptos"/>
                <w:b w:val="0"/>
                <w:bCs w:val="0"/>
                <w:i w:val="0"/>
                <w:iCs w:val="0"/>
                <w:color w:val="000000" w:themeColor="text1" w:themeTint="FF" w:themeShade="FF"/>
                <w:sz w:val="24"/>
                <w:szCs w:val="24"/>
              </w:rPr>
            </w:pPr>
            <w:r w:rsidRPr="3A4C3F96" w:rsidR="6B7FE465">
              <w:rPr>
                <w:rFonts w:ascii="Aptos" w:hAnsi="Aptos" w:eastAsia="Aptos" w:cs="Aptos"/>
                <w:b w:val="0"/>
                <w:bCs w:val="0"/>
                <w:i w:val="0"/>
                <w:iCs w:val="0"/>
                <w:color w:val="000000" w:themeColor="text1" w:themeTint="FF" w:themeShade="FF"/>
                <w:sz w:val="24"/>
                <w:szCs w:val="24"/>
              </w:rPr>
              <w:t>Politiques d’enseignement supérieur favorables à la santé</w:t>
            </w:r>
          </w:p>
        </w:tc>
      </w:tr>
      <w:tr xmlns:wp14="http://schemas.microsoft.com/office/word/2010/wordml" w:rsidR="79F0392B" w:rsidTr="0B3A1C23" w14:paraId="2F578465" wp14:textId="77777777">
        <w:trPr>
          <w:trHeight w:val="285"/>
        </w:trPr>
        <w:tc>
          <w:tcPr>
            <w:tcW w:w="4515" w:type="dxa"/>
            <w:tcBorders>
              <w:left w:val="single" w:sz="6"/>
            </w:tcBorders>
            <w:tcMar>
              <w:left w:w="90" w:type="dxa"/>
              <w:right w:w="90" w:type="dxa"/>
            </w:tcMar>
            <w:vAlign w:val="top"/>
          </w:tcPr>
          <w:p w:rsidR="79F0392B" w:rsidP="66181332" w:rsidRDefault="79F0392B" w14:paraId="1EC6615A" w14:textId="210780A3">
            <w:pPr>
              <w:rPr>
                <w:rFonts w:ascii="Aptos" w:hAnsi="Aptos" w:eastAsia="Aptos" w:cs="Aptos"/>
                <w:b w:val="0"/>
                <w:bCs w:val="0"/>
                <w:i w:val="0"/>
                <w:iCs w:val="0"/>
                <w:caps w:val="0"/>
                <w:smallCaps w:val="0"/>
                <w:color w:val="000000" w:themeColor="text1" w:themeTint="FF" w:themeShade="FF"/>
                <w:sz w:val="24"/>
                <w:szCs w:val="24"/>
                <w:lang w:val="fr-FR"/>
              </w:rPr>
            </w:pPr>
            <w:r w:rsidRPr="66181332" w:rsidR="79F0392B">
              <w:rPr>
                <w:rFonts w:ascii="Aptos" w:hAnsi="Aptos" w:eastAsia="Aptos" w:cs="Aptos"/>
                <w:b w:val="0"/>
                <w:bCs w:val="0"/>
                <w:i w:val="0"/>
                <w:iCs w:val="0"/>
                <w:caps w:val="0"/>
                <w:smallCaps w:val="0"/>
                <w:color w:val="000000" w:themeColor="text1" w:themeTint="FF" w:themeShade="FF"/>
                <w:sz w:val="24"/>
                <w:szCs w:val="24"/>
                <w:lang w:val="fr-FR"/>
              </w:rPr>
              <w:t>Contribut</w:t>
            </w:r>
            <w:r w:rsidRPr="66181332" w:rsidR="4A28DBD7">
              <w:rPr>
                <w:rFonts w:ascii="Aptos" w:hAnsi="Aptos" w:eastAsia="Aptos" w:cs="Aptos"/>
                <w:b w:val="0"/>
                <w:bCs w:val="0"/>
                <w:i w:val="0"/>
                <w:iCs w:val="0"/>
                <w:caps w:val="0"/>
                <w:smallCaps w:val="0"/>
                <w:color w:val="000000" w:themeColor="text1" w:themeTint="FF" w:themeShade="FF"/>
                <w:sz w:val="24"/>
                <w:szCs w:val="24"/>
                <w:lang w:val="fr-FR"/>
              </w:rPr>
              <w:t>eur</w:t>
            </w:r>
          </w:p>
        </w:tc>
        <w:tc>
          <w:tcPr>
            <w:tcW w:w="4515" w:type="dxa"/>
            <w:tcBorders>
              <w:right w:val="single" w:sz="6"/>
            </w:tcBorders>
            <w:tcMar>
              <w:left w:w="90" w:type="dxa"/>
              <w:right w:w="90" w:type="dxa"/>
            </w:tcMar>
            <w:vAlign w:val="top"/>
          </w:tcPr>
          <w:p w:rsidR="79F0392B" w:rsidP="3A4C3F96" w:rsidRDefault="79F0392B" w14:paraId="3A3479FF" w14:textId="1BF11118">
            <w:pPr>
              <w:pStyle w:val="Normal"/>
            </w:pPr>
            <w:r w:rsidRPr="3A4C3F96" w:rsidR="27A9B68F">
              <w:rPr>
                <w:rFonts w:ascii="Aptos" w:hAnsi="Aptos" w:eastAsia="Aptos" w:cs="Aptos"/>
                <w:noProof w:val="0"/>
                <w:sz w:val="24"/>
                <w:szCs w:val="24"/>
                <w:lang w:val="fr-FR"/>
              </w:rPr>
              <w:t>Sacha Kibongé - Responsable du Projet Jardin Partagé (</w:t>
            </w:r>
            <w:r w:rsidRPr="3A4C3F96" w:rsidR="27A9B68F">
              <w:rPr>
                <w:rFonts w:ascii="Aptos" w:hAnsi="Aptos" w:eastAsia="Aptos" w:cs="Aptos"/>
                <w:noProof w:val="0"/>
                <w:sz w:val="24"/>
                <w:szCs w:val="24"/>
                <w:lang w:val="fr-FR"/>
              </w:rPr>
              <w:t>Geosystem</w:t>
            </w:r>
            <w:r w:rsidRPr="3A4C3F96" w:rsidR="27A9B68F">
              <w:rPr>
                <w:rFonts w:ascii="Aptos" w:hAnsi="Aptos" w:eastAsia="Aptos" w:cs="Aptos"/>
                <w:noProof w:val="0"/>
                <w:sz w:val="24"/>
                <w:szCs w:val="24"/>
                <w:lang w:val="fr-FR"/>
              </w:rPr>
              <w:t>) et Chargé de Mission Transition Écologique pour la FAEP/AGORAÉ.</w:t>
            </w:r>
          </w:p>
          <w:p w:rsidR="79F0392B" w:rsidP="3A4C3F96" w:rsidRDefault="79F0392B" w14:paraId="54EBE46E" w14:textId="1B6B2572">
            <w:pPr>
              <w:pStyle w:val="Normal"/>
              <w:rPr>
                <w:rFonts w:ascii="Aptos" w:hAnsi="Aptos" w:eastAsia="Aptos" w:cs="Aptos"/>
                <w:noProof w:val="0"/>
                <w:sz w:val="24"/>
                <w:szCs w:val="24"/>
                <w:lang w:val="fr-FR"/>
              </w:rPr>
            </w:pPr>
            <w:hyperlink r:id="R2d85af00b52c47f6">
              <w:r w:rsidRPr="3A4C3F96" w:rsidR="27A9B68F">
                <w:rPr>
                  <w:rStyle w:val="Hyperlink"/>
                  <w:noProof w:val="0"/>
                  <w:lang w:val="fr-FR"/>
                </w:rPr>
                <w:t>sacha.kibonge@gmail.com</w:t>
              </w:r>
            </w:hyperlink>
          </w:p>
        </w:tc>
      </w:tr>
      <w:tr xmlns:wp14="http://schemas.microsoft.com/office/word/2010/wordml" w:rsidR="79F0392B" w:rsidTr="0B3A1C23" w14:paraId="264BC046" wp14:textId="77777777">
        <w:trPr>
          <w:trHeight w:val="285"/>
        </w:trPr>
        <w:tc>
          <w:tcPr>
            <w:tcW w:w="4515" w:type="dxa"/>
            <w:tcBorders>
              <w:left w:val="single" w:sz="6"/>
            </w:tcBorders>
            <w:tcMar>
              <w:left w:w="90" w:type="dxa"/>
              <w:right w:w="90" w:type="dxa"/>
            </w:tcMar>
            <w:vAlign w:val="top"/>
          </w:tcPr>
          <w:p w:rsidR="79F0392B" w:rsidP="79F0392B" w:rsidRDefault="79F0392B" w14:paraId="311B45BD" w14:textId="6AB66FEF">
            <w:pPr>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Accompagnatrice</w:t>
            </w:r>
          </w:p>
        </w:tc>
        <w:tc>
          <w:tcPr>
            <w:tcW w:w="4515" w:type="dxa"/>
            <w:tcBorders>
              <w:right w:val="single" w:sz="6"/>
            </w:tcBorders>
            <w:tcMar>
              <w:left w:w="90" w:type="dxa"/>
              <w:right w:w="90" w:type="dxa"/>
            </w:tcMar>
            <w:vAlign w:val="top"/>
          </w:tcPr>
          <w:p w:rsidR="79F0392B" w:rsidP="3A4C3F96" w:rsidRDefault="79F0392B" w14:paraId="5AD8C0CD" w14:textId="5B7996A8">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7059B874">
              <w:rPr>
                <w:rFonts w:ascii="Aptos" w:hAnsi="Aptos" w:eastAsia="Aptos" w:cs="Aptos"/>
                <w:b w:val="0"/>
                <w:bCs w:val="0"/>
                <w:i w:val="0"/>
                <w:iCs w:val="0"/>
                <w:caps w:val="0"/>
                <w:smallCaps w:val="0"/>
                <w:color w:val="000000" w:themeColor="text1" w:themeTint="FF" w:themeShade="FF"/>
                <w:sz w:val="24"/>
                <w:szCs w:val="24"/>
                <w:lang w:val="fr-FR"/>
              </w:rPr>
              <w:t>Marie Autret</w:t>
            </w:r>
            <w:r w:rsidRPr="3A4C3F96" w:rsidR="51B1064A">
              <w:rPr>
                <w:rFonts w:ascii="Aptos" w:hAnsi="Aptos" w:eastAsia="Aptos" w:cs="Aptos"/>
                <w:b w:val="0"/>
                <w:bCs w:val="0"/>
                <w:i w:val="0"/>
                <w:iCs w:val="0"/>
                <w:caps w:val="0"/>
                <w:smallCaps w:val="0"/>
                <w:color w:val="000000" w:themeColor="text1" w:themeTint="FF" w:themeShade="FF"/>
                <w:sz w:val="24"/>
                <w:szCs w:val="24"/>
                <w:lang w:val="fr-FR"/>
              </w:rPr>
              <w:t>, ingénieure d’études à l’EHESP</w:t>
            </w:r>
          </w:p>
          <w:p w:rsidR="79F0392B" w:rsidP="3A4C3F96" w:rsidRDefault="79F0392B" w14:paraId="65249548" w14:textId="383E6B1C">
            <w:pPr>
              <w:pStyle w:val="Normal"/>
              <w:suppressLineNumbers w:val="0"/>
              <w:bidi w:val="0"/>
              <w:spacing w:before="0" w:beforeAutospacing="off" w:after="0" w:afterAutospacing="off" w:line="240" w:lineRule="auto"/>
              <w:ind w:left="0" w:right="0"/>
              <w:jc w:val="left"/>
            </w:pPr>
            <w:hyperlink r:id="Rac306263883946d2">
              <w:r w:rsidRPr="3A4C3F96" w:rsidR="657E713D">
                <w:rPr>
                  <w:rStyle w:val="Hyperlink"/>
                  <w:b w:val="0"/>
                  <w:bCs w:val="0"/>
                  <w:i w:val="0"/>
                  <w:iCs w:val="0"/>
                  <w:caps w:val="0"/>
                  <w:smallCaps w:val="0"/>
                  <w:strike w:val="0"/>
                  <w:dstrike w:val="0"/>
                  <w:lang w:val="fr-FR"/>
                </w:rPr>
                <w:t>marie.autret@ehesp.fr</w:t>
              </w:r>
            </w:hyperlink>
          </w:p>
        </w:tc>
      </w:tr>
      <w:tr xmlns:wp14="http://schemas.microsoft.com/office/word/2010/wordml" w:rsidR="79F0392B" w:rsidTr="0B3A1C23" w14:paraId="34FD4D7C" wp14:textId="77777777">
        <w:trPr>
          <w:trHeight w:val="285"/>
        </w:trPr>
        <w:tc>
          <w:tcPr>
            <w:tcW w:w="4515" w:type="dxa"/>
            <w:tcBorders>
              <w:left w:val="single" w:sz="6"/>
              <w:bottom w:val="single" w:sz="6"/>
            </w:tcBorders>
            <w:tcMar>
              <w:left w:w="90" w:type="dxa"/>
              <w:right w:w="90" w:type="dxa"/>
            </w:tcMar>
            <w:vAlign w:val="top"/>
          </w:tcPr>
          <w:p w:rsidR="79F0392B" w:rsidP="79F0392B" w:rsidRDefault="79F0392B" w14:paraId="0C797766" w14:textId="17EA1C40">
            <w:pPr>
              <w:tabs>
                <w:tab w:val="left" w:leader="none" w:pos="2712"/>
              </w:tabs>
              <w:jc w:val="both"/>
              <w:rPr>
                <w:rFonts w:ascii="Aptos" w:hAnsi="Aptos" w:eastAsia="Aptos" w:cs="Aptos"/>
                <w:b w:val="0"/>
                <w:bCs w:val="0"/>
                <w:i w:val="0"/>
                <w:iCs w:val="0"/>
                <w:color w:val="000000" w:themeColor="text1" w:themeTint="FF" w:themeShade="FF"/>
                <w:sz w:val="24"/>
                <w:szCs w:val="24"/>
              </w:rPr>
            </w:pPr>
            <w:r w:rsidRPr="79F0392B" w:rsidR="79F0392B">
              <w:rPr>
                <w:rFonts w:ascii="Aptos" w:hAnsi="Aptos" w:eastAsia="Aptos" w:cs="Aptos"/>
                <w:b w:val="0"/>
                <w:bCs w:val="0"/>
                <w:i w:val="0"/>
                <w:iCs w:val="0"/>
                <w:caps w:val="0"/>
                <w:smallCaps w:val="0"/>
                <w:color w:val="000000" w:themeColor="text1" w:themeTint="FF" w:themeShade="FF"/>
                <w:sz w:val="24"/>
                <w:szCs w:val="24"/>
                <w:lang w:val="fr-FR"/>
              </w:rPr>
              <w:t>Méthodologie</w:t>
            </w:r>
          </w:p>
        </w:tc>
        <w:tc>
          <w:tcPr>
            <w:tcW w:w="4515" w:type="dxa"/>
            <w:tcBorders>
              <w:bottom w:val="single" w:sz="6"/>
              <w:right w:val="single" w:sz="6"/>
            </w:tcBorders>
            <w:tcMar>
              <w:left w:w="90" w:type="dxa"/>
              <w:right w:w="90" w:type="dxa"/>
            </w:tcMar>
            <w:vAlign w:val="top"/>
          </w:tcPr>
          <w:p w:rsidR="79F0392B" w:rsidP="3A4C3F96" w:rsidRDefault="79F0392B" w14:paraId="2DABDCAE" w14:textId="20B3D7B2">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olor w:val="000000" w:themeColor="text1" w:themeTint="FF" w:themeShade="FF"/>
                <w:sz w:val="24"/>
                <w:szCs w:val="24"/>
              </w:rPr>
            </w:pPr>
            <w:r w:rsidRPr="3A4C3F96" w:rsidR="51B1064A">
              <w:rPr>
                <w:rFonts w:ascii="Aptos" w:hAnsi="Aptos" w:eastAsia="Aptos" w:cs="Aptos"/>
                <w:b w:val="0"/>
                <w:bCs w:val="0"/>
                <w:i w:val="0"/>
                <w:iCs w:val="0"/>
                <w:caps w:val="0"/>
                <w:smallCaps w:val="0"/>
                <w:color w:val="000000" w:themeColor="text1" w:themeTint="FF" w:themeShade="FF"/>
                <w:sz w:val="24"/>
                <w:szCs w:val="24"/>
                <w:lang w:val="fr-FR"/>
              </w:rPr>
              <w:t xml:space="preserve">Fiche réalisée sur la base d’une observation de l’action et d’un entretien de capitalisation conduit en </w:t>
            </w:r>
            <w:r w:rsidRPr="3A4C3F96" w:rsidR="6EE0B639">
              <w:rPr>
                <w:rFonts w:ascii="Aptos" w:hAnsi="Aptos" w:eastAsia="Aptos" w:cs="Aptos"/>
                <w:b w:val="0"/>
                <w:bCs w:val="0"/>
                <w:i w:val="0"/>
                <w:iCs w:val="0"/>
                <w:caps w:val="0"/>
                <w:smallCaps w:val="0"/>
                <w:color w:val="000000" w:themeColor="text1" w:themeTint="FF" w:themeShade="FF"/>
                <w:sz w:val="24"/>
                <w:szCs w:val="24"/>
                <w:lang w:val="fr-FR"/>
              </w:rPr>
              <w:t>avril 2026</w:t>
            </w:r>
            <w:r w:rsidRPr="3A4C3F96" w:rsidR="51B1064A">
              <w:rPr>
                <w:rFonts w:ascii="Aptos" w:hAnsi="Aptos" w:eastAsia="Aptos" w:cs="Aptos"/>
                <w:b w:val="0"/>
                <w:bCs w:val="0"/>
                <w:i w:val="0"/>
                <w:iCs w:val="0"/>
                <w:caps w:val="0"/>
                <w:smallCaps w:val="0"/>
                <w:color w:val="000000" w:themeColor="text1" w:themeTint="FF" w:themeShade="FF"/>
                <w:sz w:val="24"/>
                <w:szCs w:val="24"/>
                <w:lang w:val="fr-FR"/>
              </w:rPr>
              <w:t>, en présentiel.</w:t>
            </w:r>
          </w:p>
        </w:tc>
      </w:tr>
    </w:tbl>
    <w:p xmlns:wp14="http://schemas.microsoft.com/office/word/2010/wordml" w:rsidP="16307B2F" wp14:paraId="1FE82617" wp14:textId="6AB2C4DE">
      <w:pPr>
        <w:pStyle w:val="Heading1"/>
        <w:keepNext w:val="1"/>
        <w:keepLines w:val="1"/>
        <w:bidi w:val="0"/>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6307B2F" w:rsidR="4010D31F">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Point de départ de l’intervention</w:t>
      </w:r>
    </w:p>
    <w:p xmlns:wp14="http://schemas.microsoft.com/office/word/2010/wordml" w:rsidP="79F0392B" wp14:paraId="7EDD2FDA" wp14:textId="565D1329">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A4C3F96"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Présentation de la structure et de ses activités</w:t>
      </w:r>
    </w:p>
    <w:p w:rsidR="35012273" w:rsidP="66181332" w:rsidRDefault="35012273" w14:paraId="19A2DC28" w14:textId="1AC22BB7">
      <w:pPr>
        <w:pStyle w:val="Normal"/>
        <w:keepNext w:val="1"/>
        <w:keepLines w:val="1"/>
        <w:suppressLineNumbers w:val="0"/>
        <w:bidi w:val="0"/>
        <w:spacing w:before="0" w:beforeAutospacing="off" w:after="160" w:afterAutospacing="off" w:line="279" w:lineRule="auto"/>
        <w:ind w:left="0" w:right="0"/>
        <w:jc w:val="left"/>
        <w:rPr>
          <w:noProof w:val="0"/>
          <w:lang w:val="fr-FR"/>
        </w:rPr>
      </w:pPr>
      <w:r w:rsidRPr="66181332" w:rsidR="2E71574B">
        <w:rPr>
          <w:noProof w:val="0"/>
          <w:lang w:val="fr-FR"/>
        </w:rPr>
        <w:t xml:space="preserve">L’association </w:t>
      </w:r>
      <w:r w:rsidRPr="66181332" w:rsidR="2E71574B">
        <w:rPr>
          <w:noProof w:val="0"/>
          <w:lang w:val="fr-FR"/>
        </w:rPr>
        <w:t>Geosystem</w:t>
      </w:r>
      <w:r w:rsidRPr="66181332" w:rsidR="2E71574B">
        <w:rPr>
          <w:noProof w:val="0"/>
          <w:lang w:val="fr-FR"/>
        </w:rPr>
        <w:t>, fondée en 1996, représente les étudiants en géographie de l’Université de Picardie Jules Verne</w:t>
      </w:r>
      <w:r w:rsidRPr="66181332" w:rsidR="420D9F16">
        <w:rPr>
          <w:noProof w:val="0"/>
          <w:lang w:val="fr-FR"/>
        </w:rPr>
        <w:t xml:space="preserve"> (UPJV)</w:t>
      </w:r>
      <w:r w:rsidRPr="66181332" w:rsidR="2E71574B">
        <w:rPr>
          <w:noProof w:val="0"/>
          <w:lang w:val="fr-FR"/>
        </w:rPr>
        <w:t>. Les missions de l’association sont les suivantes :</w:t>
      </w:r>
      <w:r w:rsidRPr="66181332" w:rsidR="54E31A66">
        <w:rPr>
          <w:noProof w:val="0"/>
          <w:lang w:val="fr-FR"/>
        </w:rPr>
        <w:t xml:space="preserve"> représenter les étudiantes et étudiants en géographie tout en créant du lien social au travers d’activités de vie de campus, mais également de mise en réseau au travers de rencontres (exemple : Festival International de Géographie). </w:t>
      </w:r>
      <w:r w:rsidRPr="66181332" w:rsidR="53F23DA6">
        <w:rPr>
          <w:noProof w:val="0"/>
          <w:lang w:val="fr-FR"/>
        </w:rPr>
        <w:t xml:space="preserve"> Elle est </w:t>
      </w:r>
      <w:r w:rsidRPr="66181332" w:rsidR="73ADE34B">
        <w:rPr>
          <w:noProof w:val="0"/>
          <w:lang w:val="fr-FR"/>
        </w:rPr>
        <w:t>en lien avec</w:t>
      </w:r>
      <w:r w:rsidRPr="66181332" w:rsidR="53F23DA6">
        <w:rPr>
          <w:noProof w:val="0"/>
          <w:lang w:val="fr-FR"/>
        </w:rPr>
        <w:t xml:space="preserve"> la Fédération des Associations Etudiantes Picardes (FAEP), créée en 2005. Cette dernière destine ses actions aux étudiants de la Picardie, dont ceux de l’UPJV, </w:t>
      </w:r>
      <w:r w:rsidR="5FC823E9">
        <w:rPr/>
        <w:t xml:space="preserve">avec une direction vers la vie de campus (prévention, événementiel), lutte contre l’isolement et la précarité étudiante (par le dispositif des </w:t>
      </w:r>
      <w:r w:rsidR="5FC823E9">
        <w:rPr/>
        <w:t>AGORAé</w:t>
      </w:r>
      <w:r w:rsidR="5FC823E9">
        <w:rPr/>
        <w:t xml:space="preserve"> et des ateliers associés), et la démocratie étudiante (participation aux élections centrales, CROUS, etc.).</w:t>
      </w:r>
    </w:p>
    <w:p w:rsidR="2C5DD1DE" w:rsidP="318EE354" w:rsidRDefault="2C5DD1DE" w14:paraId="1D38E2D5" w14:textId="0524B154">
      <w:pPr>
        <w:pStyle w:val="Normal"/>
        <w:keepNext w:val="1"/>
        <w:keepLines w:val="1"/>
        <w:suppressLineNumbers w:val="0"/>
        <w:bidi w:val="0"/>
        <w:spacing w:before="0" w:beforeAutospacing="off" w:after="160" w:afterAutospacing="off" w:line="279" w:lineRule="auto"/>
        <w:ind w:left="0" w:right="0"/>
        <w:jc w:val="left"/>
      </w:pPr>
      <w:r w:rsidR="2C5DD1DE">
        <w:rPr/>
        <w:t xml:space="preserve">Mentionnée</w:t>
      </w:r>
      <w:r w:rsidR="29A1DA6D">
        <w:rPr/>
        <w:t>s</w:t>
      </w:r>
      <w:r w:rsidR="2C5DD1DE">
        <w:rPr/>
        <w:t xml:space="preserve"> précédemment, les </w:t>
      </w:r>
      <w:r w:rsidR="2C5DD1DE">
        <w:rPr/>
        <w:t>AGORAé</w:t>
      </w:r>
      <w:r w:rsidR="2C5DD1DE">
        <w:rPr/>
        <w:t xml:space="preserve"> sont des structures à la fois bâties (local) et sous forme associative si besoin</w:t>
      </w:r>
      <w:r w:rsidR="36F7A2CB">
        <w:rPr/>
        <w:t>. I</w:t>
      </w:r>
      <w:r w:rsidR="2C5DD1DE">
        <w:rPr/>
        <w:t>nitiée</w:t>
      </w:r>
      <w:r w:rsidR="0D97AF32">
        <w:rPr/>
        <w:t>s</w:t>
      </w:r>
      <w:r w:rsidR="2C5DD1DE">
        <w:rPr/>
        <w:t xml:space="preserve"> en 2011 par la FAGE à Lyon et Nice, ces épiceries solidaires au nombre de 41 sur le territoire national ont pour but de compléter l’offre d’aide alimentaire sur les territoires d’enseignement supérieur tout en disposant d’un lieu d’écoute et d’échange où les étudiants peuvent “se renseigner sur l’accès à leurs droits, d’obtenir des conseils sur la vie quotidienne (nutrition, consommation responsable, etc.), de développer la méthodologie de projet, d’initier au milieu associatif et de développer la solidarité.”</w:t>
      </w:r>
      <w:r w:rsidRPr="0B3A1C23">
        <w:rPr>
          <w:rStyle w:val="FootnoteReference"/>
        </w:rPr>
        <w:footnoteReference w:id="10025"/>
      </w:r>
      <w:r w:rsidR="001B4679">
        <w:rPr/>
        <w:t>.</w:t>
      </w:r>
      <w:r w:rsidR="2C5DD1DE">
        <w:rPr/>
        <w:t xml:space="preserve"> (</w:t>
      </w:r>
      <w:r w:rsidR="2C5DD1DE">
        <w:rPr/>
        <w:t xml:space="preserve">FAGE, </w:t>
      </w:r>
      <w:r w:rsidR="2C5DD1DE">
        <w:rPr/>
        <w:t>2021)</w:t>
      </w:r>
      <w:r w:rsidR="31778C26">
        <w:rPr/>
        <w:t>.</w:t>
      </w:r>
    </w:p>
    <w:p w:rsidR="2C5DD1DE" w:rsidP="33E7CBF9" w:rsidRDefault="2C5DD1DE" w14:paraId="30A122A2" w14:textId="70D638A4">
      <w:pPr>
        <w:pStyle w:val="Normal"/>
        <w:keepNext w:val="1"/>
        <w:keepLines w:val="1"/>
        <w:suppressLineNumbers w:val="0"/>
        <w:bidi w:val="0"/>
        <w:spacing w:before="0" w:beforeAutospacing="off" w:after="160" w:afterAutospacing="off" w:line="279" w:lineRule="auto"/>
        <w:ind w:left="0" w:right="0"/>
        <w:jc w:val="left"/>
        <w:rPr>
          <w:noProof w:val="0"/>
          <w:lang w:val="fr-FR"/>
        </w:rPr>
      </w:pPr>
      <w:r w:rsidRPr="1B5D3E38" w:rsidR="027F3773">
        <w:rPr>
          <w:noProof w:val="0"/>
          <w:lang w:val="fr-FR"/>
        </w:rPr>
        <w:t>L’Université</w:t>
      </w:r>
      <w:r w:rsidRPr="1B5D3E38" w:rsidR="027F3773">
        <w:rPr>
          <w:noProof w:val="0"/>
          <w:lang w:val="fr-FR"/>
        </w:rPr>
        <w:t xml:space="preserve"> de Picardie Jules Verne, située en 6 sites géograp</w:t>
      </w:r>
      <w:r w:rsidRPr="1B5D3E38" w:rsidR="027F3773">
        <w:rPr>
          <w:noProof w:val="0"/>
          <w:lang w:val="fr-FR"/>
        </w:rPr>
        <w:t xml:space="preserve">hiques (voir </w:t>
      </w:r>
      <w:r w:rsidRPr="1B5D3E38" w:rsidR="642E76F9">
        <w:rPr>
          <w:noProof w:val="0"/>
          <w:lang w:val="fr-FR"/>
        </w:rPr>
        <w:t>carte</w:t>
      </w:r>
      <w:r w:rsidRPr="1B5D3E38" w:rsidR="027F3773">
        <w:rPr>
          <w:noProof w:val="0"/>
          <w:lang w:val="fr-FR"/>
        </w:rPr>
        <w:t xml:space="preserve"> ci-</w:t>
      </w:r>
      <w:r w:rsidRPr="1B5D3E38" w:rsidR="7B3A617F">
        <w:rPr>
          <w:noProof w:val="0"/>
          <w:lang w:val="fr-FR"/>
        </w:rPr>
        <w:t xml:space="preserve">contre</w:t>
      </w:r>
      <w:r w:rsidRPr="1B5D3E38" w:rsidR="027F3773">
        <w:rPr>
          <w:noProof w:val="0"/>
          <w:lang w:val="fr-FR"/>
        </w:rPr>
        <w:t xml:space="preserve">), a été fondée en 1969. Sur le site amiénois, 7 secteurs sont définis, dont celui de la Citadelle, situé au nord de la ville, qui </w:t>
      </w:r>
      <w:r w:rsidRPr="1B5D3E38" w:rsidR="13AF2292">
        <w:rPr>
          <w:noProof w:val="0"/>
          <w:lang w:val="fr-FR"/>
        </w:rPr>
        <w:t>accueille les filières de lettres, langues, sciences humaines et sociales (LLSHS). Ce même site a été ouvert aux étudiants après sa rénovation finalisée en 2018.</w:t>
      </w:r>
      <w:r>
        <w:br/>
      </w:r>
      <w:r>
        <w:br/>
      </w:r>
      <w:r>
        <w:br/>
      </w:r>
      <w:r>
        <w:br/>
      </w:r>
      <w:r w:rsidRPr="27B8962F" w:rsidR="666E2D0C">
        <w:rPr>
          <w:i w:val="1"/>
          <w:iCs w:val="1"/>
          <w:noProof w:val="0"/>
          <w:lang w:val="fr-FR"/>
        </w:rPr>
        <w:t xml:space="preserve">Les campus amiénois de l’UPJV. Le campus de la Citadelle est matérialisé par l’épingle rose. </w:t>
      </w:r>
      <w:r w:rsidR="1B5D3E38">
        <w:drawing>
          <wp:anchor distT="0" distB="0" distL="114300" distR="114300" simplePos="0" relativeHeight="251658240" behindDoc="0" locked="0" layoutInCell="1" allowOverlap="1" wp14:editId="556CE0C0" wp14:anchorId="2A24E73B">
            <wp:simplePos x="0" y="0"/>
            <wp:positionH relativeFrom="column">
              <wp:align>left</wp:align>
            </wp:positionH>
            <wp:positionV relativeFrom="paragraph">
              <wp:posOffset>0</wp:posOffset>
            </wp:positionV>
            <wp:extent cx="2774640" cy="3289070"/>
            <wp:effectExtent l="0" t="0" r="0" b="0"/>
            <wp:wrapSquare wrapText="bothSides"/>
            <wp:docPr id="15012308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28655418" name="Picture 2128655418"/>
                    <pic:cNvPicPr/>
                  </pic:nvPicPr>
                  <pic:blipFill>
                    <a:blip xmlns:r="http://schemas.openxmlformats.org/officeDocument/2006/relationships" r:embed="rId2052797272">
                      <a:extLst>
                        <a:ext uri="{28A0092B-C50C-407E-A947-70E740481C1C}">
                          <a14:useLocalDpi xmlns:a14="http://schemas.microsoft.com/office/drawing/2010/main"/>
                        </a:ext>
                      </a:extLst>
                    </a:blip>
                    <a:stretch>
                      <a:fillRect/>
                    </a:stretch>
                  </pic:blipFill>
                  <pic:spPr>
                    <a:xfrm rot="0">
                      <a:off x="0" y="0"/>
                      <a:ext cx="2774640" cy="3289070"/>
                    </a:xfrm>
                    <a:prstGeom prst="rect">
                      <a:avLst/>
                    </a:prstGeom>
                  </pic:spPr>
                </pic:pic>
              </a:graphicData>
            </a:graphic>
            <wp14:sizeRelH relativeFrom="page">
              <wp14:pctWidth>0</wp14:pctWidth>
            </wp14:sizeRelH>
            <wp14:sizeRelV relativeFrom="page">
              <wp14:pctHeight>0</wp14:pctHeight>
            </wp14:sizeRelV>
          </wp:anchor>
        </w:drawing>
      </w:r>
    </w:p>
    <w:p w:rsidR="1B5D3E38" w:rsidP="1B5D3E38" w:rsidRDefault="1B5D3E38" w14:paraId="067119D3" w14:textId="4E70733E">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p>
    <w:p xmlns:wp14="http://schemas.microsoft.com/office/word/2010/wordml" w:rsidP="79F0392B" wp14:paraId="22471F7E" wp14:textId="5581C7C3">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A4C3F96"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Contexte</w:t>
      </w:r>
    </w:p>
    <w:p w:rsidR="46F6836B" w:rsidP="33E7CBF9" w:rsidRDefault="46F6836B" w14:paraId="60878213" w14:textId="4BB242D1">
      <w:pPr>
        <w:pStyle w:val="Normal"/>
        <w:keepNext w:val="1"/>
        <w:keepLines w:val="1"/>
        <w:suppressLineNumbers w:val="0"/>
        <w:bidi w:val="0"/>
        <w:spacing w:before="0" w:beforeAutospacing="off" w:after="160" w:afterAutospacing="off" w:line="279" w:lineRule="auto"/>
        <w:ind/>
      </w:pPr>
      <w:r w:rsidRPr="66181332" w:rsidR="619997BB">
        <w:rPr>
          <w:noProof w:val="0"/>
          <w:lang w:val="fr-FR"/>
        </w:rPr>
        <w:t>En 2018, les filières LLSHS sont transférées au campus de la Citadelle après sa rénovation complète. Initialement conçu comme une caserne militaire, la Citadelle est investie comme campus d’enseignem</w:t>
      </w:r>
      <w:r w:rsidRPr="66181332" w:rsidR="538E3541">
        <w:rPr>
          <w:noProof w:val="0"/>
          <w:lang w:val="fr-FR"/>
        </w:rPr>
        <w:t xml:space="preserve">ent supérieur afin de créer un lien entre le nord de la ville d’Amiens et le centre-ville. Au début de l’année 2021, Sacha Kibongé, </w:t>
      </w:r>
      <w:r w:rsidRPr="66181332" w:rsidR="19788A8E">
        <w:rPr>
          <w:noProof w:val="0"/>
          <w:lang w:val="fr-FR"/>
        </w:rPr>
        <w:t>qui est</w:t>
      </w:r>
      <w:r w:rsidRPr="66181332" w:rsidR="327EEF5C">
        <w:rPr>
          <w:noProof w:val="0"/>
          <w:lang w:val="fr-FR"/>
        </w:rPr>
        <w:t xml:space="preserve"> actuellement le porteur principal du projet, à la croisée de la FAEP, de l’</w:t>
      </w:r>
      <w:r w:rsidRPr="66181332" w:rsidR="327EEF5C">
        <w:rPr>
          <w:noProof w:val="0"/>
          <w:lang w:val="fr-FR"/>
        </w:rPr>
        <w:t>Agoraé</w:t>
      </w:r>
      <w:r w:rsidRPr="66181332" w:rsidR="327EEF5C">
        <w:rPr>
          <w:noProof w:val="0"/>
          <w:lang w:val="fr-FR"/>
        </w:rPr>
        <w:t xml:space="preserve"> et de </w:t>
      </w:r>
      <w:r w:rsidRPr="66181332" w:rsidR="327EEF5C">
        <w:rPr>
          <w:noProof w:val="0"/>
          <w:lang w:val="fr-FR"/>
        </w:rPr>
        <w:t>Geosystem</w:t>
      </w:r>
      <w:r w:rsidRPr="66181332" w:rsidR="327EEF5C">
        <w:rPr>
          <w:noProof w:val="0"/>
          <w:lang w:val="fr-FR"/>
        </w:rPr>
        <w:t>, avait pour souhait de poursuivre l’engagement qu’il avait au lycée</w:t>
      </w:r>
      <w:r w:rsidRPr="66181332" w:rsidR="327EEF5C">
        <w:rPr>
          <w:noProof w:val="0"/>
          <w:lang w:val="fr-FR"/>
        </w:rPr>
        <w:t xml:space="preserve"> et de le mettre au service de la communauté. Au cours de son enfance puis de ses études, il développe un intérêt pour l</w:t>
      </w:r>
      <w:r w:rsidRPr="66181332" w:rsidR="0706388A">
        <w:rPr>
          <w:noProof w:val="0"/>
          <w:lang w:val="fr-FR"/>
        </w:rPr>
        <w:t>e végétal</w:t>
      </w:r>
      <w:r w:rsidRPr="66181332" w:rsidR="327EEF5C">
        <w:rPr>
          <w:noProof w:val="0"/>
          <w:lang w:val="fr-FR"/>
        </w:rPr>
        <w:t>, les circuits de production et l’a</w:t>
      </w:r>
      <w:r w:rsidRPr="66181332" w:rsidR="35CEDC08">
        <w:rPr>
          <w:noProof w:val="0"/>
          <w:lang w:val="fr-FR"/>
        </w:rPr>
        <w:t>ccès à l’alimentation</w:t>
      </w:r>
      <w:r w:rsidRPr="66181332" w:rsidR="225D4F40">
        <w:rPr>
          <w:noProof w:val="0"/>
          <w:lang w:val="fr-FR"/>
        </w:rPr>
        <w:t xml:space="preserve">, le tout en lien avec la biodiversité. </w:t>
      </w:r>
      <w:r w:rsidRPr="66181332" w:rsidR="52681953">
        <w:rPr>
          <w:noProof w:val="0"/>
          <w:lang w:val="fr-FR"/>
        </w:rPr>
        <w:t xml:space="preserve">Il débute alors un cursus en géographie et aménagement du territoire, avec une réflexion engagée sur l’équité en alimentaire. Il concrétise cette appétence par un stage </w:t>
      </w:r>
      <w:r w:rsidRPr="66181332" w:rsidR="12C61EA0">
        <w:rPr>
          <w:noProof w:val="0"/>
          <w:lang w:val="fr-FR"/>
        </w:rPr>
        <w:t xml:space="preserve">de Master 1 </w:t>
      </w:r>
      <w:r w:rsidRPr="66181332" w:rsidR="52681953">
        <w:rPr>
          <w:noProof w:val="0"/>
          <w:lang w:val="fr-FR"/>
        </w:rPr>
        <w:t xml:space="preserve">puis un </w:t>
      </w:r>
      <w:r w:rsidRPr="66181332" w:rsidR="520EEF71">
        <w:rPr>
          <w:noProof w:val="0"/>
          <w:lang w:val="fr-FR"/>
        </w:rPr>
        <w:t>contrat à durée déterminée</w:t>
      </w:r>
      <w:r w:rsidRPr="66181332" w:rsidR="2754AFAE">
        <w:rPr>
          <w:noProof w:val="0"/>
          <w:lang w:val="fr-FR"/>
        </w:rPr>
        <w:t xml:space="preserve"> en 2023</w:t>
      </w:r>
      <w:r w:rsidRPr="66181332" w:rsidR="520EEF71">
        <w:rPr>
          <w:noProof w:val="0"/>
          <w:lang w:val="fr-FR"/>
        </w:rPr>
        <w:t xml:space="preserve"> </w:t>
      </w:r>
      <w:r w:rsidRPr="66181332" w:rsidR="52681953">
        <w:rPr>
          <w:noProof w:val="0"/>
          <w:lang w:val="fr-FR"/>
        </w:rPr>
        <w:t>auprès du Jardin des Plant</w:t>
      </w:r>
      <w:r w:rsidRPr="66181332" w:rsidR="29DC4CA0">
        <w:rPr>
          <w:noProof w:val="0"/>
          <w:lang w:val="fr-FR"/>
        </w:rPr>
        <w:t>es d’Amiens Métropole, et initie une étude autour des îlots de chaleur et la création d’espaces de fraîcheur et de biodiversité en milieu urbain</w:t>
      </w:r>
      <w:r w:rsidRPr="66181332" w:rsidR="3234FCBD">
        <w:rPr>
          <w:noProof w:val="0"/>
          <w:lang w:val="fr-FR"/>
        </w:rPr>
        <w:t xml:space="preserve"> pour mieux adapter le milieu de vie aux changements climatiques</w:t>
      </w:r>
      <w:r w:rsidRPr="66181332" w:rsidR="29DC4CA0">
        <w:rPr>
          <w:noProof w:val="0"/>
          <w:lang w:val="fr-FR"/>
        </w:rPr>
        <w:t xml:space="preserve">. </w:t>
      </w:r>
    </w:p>
    <w:p w:rsidR="39D5B669" w:rsidP="66181332" w:rsidRDefault="39D5B669" w14:paraId="17605DA5" w14:textId="4F0ACDB0">
      <w:pPr>
        <w:pStyle w:val="Normal"/>
        <w:keepNext w:val="1"/>
        <w:keepLines w:val="1"/>
        <w:suppressLineNumbers w:val="0"/>
        <w:bidi w:val="0"/>
        <w:spacing w:before="0" w:beforeAutospacing="off" w:after="160" w:afterAutospacing="off" w:line="279" w:lineRule="auto"/>
        <w:ind/>
        <w:rPr>
          <w:noProof w:val="0"/>
          <w:lang w:val="fr-FR"/>
        </w:rPr>
      </w:pPr>
      <w:r w:rsidRPr="66181332" w:rsidR="6E95C9AF">
        <w:rPr>
          <w:noProof w:val="0"/>
          <w:lang w:val="fr-FR"/>
        </w:rPr>
        <w:t xml:space="preserve">Son engagement associatif débute en 2022, en tant que bénévole auprès de l’association </w:t>
      </w:r>
      <w:r w:rsidRPr="66181332" w:rsidR="6E95C9AF">
        <w:rPr>
          <w:noProof w:val="0"/>
          <w:lang w:val="fr-FR"/>
        </w:rPr>
        <w:t>Geosystem</w:t>
      </w:r>
      <w:r w:rsidRPr="66181332" w:rsidR="6E95C9AF">
        <w:rPr>
          <w:noProof w:val="0"/>
          <w:lang w:val="fr-FR"/>
        </w:rPr>
        <w:t>, où il occupera par la suite le poste de chargé de potager jusqu’en 2024, année où il rejoindra la Fédération des Associations Etudiantes Pi</w:t>
      </w:r>
      <w:r w:rsidRPr="66181332" w:rsidR="0E3D15F1">
        <w:rPr>
          <w:noProof w:val="0"/>
          <w:lang w:val="fr-FR"/>
        </w:rPr>
        <w:t xml:space="preserve">cardes en tant que vice-président chargé de la transition écologique. </w:t>
      </w:r>
    </w:p>
    <w:p w:rsidR="39D5B669" w:rsidP="66181332" w:rsidRDefault="39D5B669" w14:paraId="2C075CD0" w14:textId="03585AA3">
      <w:pPr>
        <w:pStyle w:val="Normal"/>
        <w:keepNext w:val="1"/>
        <w:keepLines w:val="1"/>
        <w:suppressLineNumbers w:val="0"/>
        <w:bidi w:val="0"/>
        <w:spacing w:before="0" w:beforeAutospacing="off" w:after="160" w:afterAutospacing="off" w:line="279" w:lineRule="auto"/>
        <w:ind w:left="0" w:right="0"/>
        <w:jc w:val="left"/>
        <w:rPr>
          <w:noProof w:val="0"/>
          <w:lang w:val="fr-FR"/>
        </w:rPr>
      </w:pPr>
      <w:r w:rsidRPr="66181332" w:rsidR="0E3D15F1">
        <w:rPr>
          <w:noProof w:val="0"/>
          <w:lang w:val="fr-FR"/>
        </w:rPr>
        <w:t xml:space="preserve">Il poursuit son parcours associatif en se rapprochant simultanément de deux structures en 2023, </w:t>
      </w:r>
      <w:r w:rsidRPr="66181332" w:rsidR="225D4F40">
        <w:rPr>
          <w:noProof w:val="0"/>
          <w:lang w:val="fr-FR"/>
        </w:rPr>
        <w:t>à savoir</w:t>
      </w:r>
      <w:r w:rsidRPr="66181332" w:rsidR="1C2FDD43">
        <w:rPr>
          <w:noProof w:val="0"/>
          <w:lang w:val="fr-FR"/>
        </w:rPr>
        <w:t xml:space="preserve"> Les </w:t>
      </w:r>
      <w:r w:rsidRPr="66181332" w:rsidR="1C2FDD43">
        <w:rPr>
          <w:noProof w:val="0"/>
          <w:lang w:val="fr-FR"/>
        </w:rPr>
        <w:t>Robines des Bennes, et l’Île aux Fruit</w:t>
      </w:r>
      <w:r w:rsidRPr="66181332" w:rsidR="1C2FDD43">
        <w:rPr>
          <w:noProof w:val="0"/>
          <w:lang w:val="fr-FR"/>
        </w:rPr>
        <w:t>s.</w:t>
      </w:r>
      <w:r w:rsidRPr="66181332" w:rsidR="024A9D1F">
        <w:rPr>
          <w:noProof w:val="0"/>
          <w:lang w:val="fr-FR"/>
        </w:rPr>
        <w:t xml:space="preserve"> </w:t>
      </w:r>
      <w:r w:rsidRPr="66181332" w:rsidR="1D27822A">
        <w:rPr>
          <w:noProof w:val="0"/>
          <w:lang w:val="fr-FR"/>
        </w:rPr>
        <w:t xml:space="preserve">Au </w:t>
      </w:r>
      <w:r w:rsidRPr="66181332" w:rsidR="71F96923">
        <w:rPr>
          <w:noProof w:val="0"/>
          <w:lang w:val="fr-FR"/>
        </w:rPr>
        <w:t xml:space="preserve">contact des Robines, Sacha Kibongé participe pour la deuxième fois à un dispositif de jardin partagé. </w:t>
      </w:r>
      <w:r w:rsidRPr="66181332" w:rsidR="559863E6">
        <w:rPr>
          <w:noProof w:val="0"/>
          <w:lang w:val="fr-FR"/>
        </w:rPr>
        <w:t>C’est dans le cadre de l’Île aux Fruits,</w:t>
      </w:r>
      <w:r w:rsidRPr="66181332" w:rsidR="7133E55D">
        <w:rPr>
          <w:noProof w:val="0"/>
          <w:lang w:val="fr-FR"/>
        </w:rPr>
        <w:t xml:space="preserve"> une ferme pédagogique maraîchère en milieu urbain, </w:t>
      </w:r>
      <w:r w:rsidRPr="66181332" w:rsidR="1E1329FC">
        <w:rPr>
          <w:noProof w:val="0"/>
          <w:lang w:val="fr-FR"/>
        </w:rPr>
        <w:t xml:space="preserve">que </w:t>
      </w:r>
      <w:r w:rsidRPr="66181332" w:rsidR="7133E55D">
        <w:rPr>
          <w:noProof w:val="0"/>
          <w:lang w:val="fr-FR"/>
        </w:rPr>
        <w:t>Sacha Kibongé devient animateur pédagogique, et se rapproche dans le même temps de l’</w:t>
      </w:r>
      <w:r w:rsidRPr="66181332" w:rsidR="7133E55D">
        <w:rPr>
          <w:noProof w:val="0"/>
          <w:lang w:val="fr-FR"/>
        </w:rPr>
        <w:t>AGORAé</w:t>
      </w:r>
      <w:r w:rsidRPr="66181332" w:rsidR="7133E55D">
        <w:rPr>
          <w:noProof w:val="0"/>
          <w:lang w:val="fr-FR"/>
        </w:rPr>
        <w:t>.</w:t>
      </w:r>
      <w:r w:rsidRPr="66181332" w:rsidR="3420CAC4">
        <w:rPr>
          <w:noProof w:val="0"/>
          <w:lang w:val="fr-FR"/>
        </w:rPr>
        <w:t xml:space="preserve"> Celle-ci, gérée par la FAEP, est déjà à ce moment-là en lien avec l’Île aux Fruits pour organiser des distributions mensuelles de paniers de fruits et légumes. </w:t>
      </w:r>
      <w:r w:rsidRPr="66181332" w:rsidR="7133E55D">
        <w:rPr>
          <w:noProof w:val="0"/>
          <w:lang w:val="fr-FR"/>
        </w:rPr>
        <w:t xml:space="preserve"> </w:t>
      </w:r>
    </w:p>
    <w:p w:rsidR="16307B2F" w:rsidP="16307B2F" w:rsidRDefault="16307B2F" w14:paraId="52593A7B" w14:textId="697AAEB2">
      <w:pPr>
        <w:pStyle w:val="Normal"/>
        <w:keepNext w:val="1"/>
        <w:keepLines w:val="1"/>
        <w:suppressLineNumbers w:val="0"/>
        <w:spacing w:before="0" w:beforeAutospacing="off" w:after="160" w:afterAutospacing="off" w:line="279" w:lineRule="auto"/>
        <w:ind w:left="0" w:right="0"/>
        <w:jc w:val="left"/>
        <w:rPr>
          <w:noProof w:val="0"/>
          <w:lang w:val="fr-FR"/>
        </w:rPr>
      </w:pPr>
    </w:p>
    <w:p w:rsidR="32AC58DB" w:rsidP="16307B2F" w:rsidRDefault="32AC58DB" w14:paraId="151D6E5D" w14:textId="6D50618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6307B2F"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Objectifs</w:t>
      </w:r>
    </w:p>
    <w:p xmlns:wp14="http://schemas.microsoft.com/office/word/2010/wordml" w:rsidP="50CFE42C" wp14:paraId="1C04718D" wp14:textId="3A51E9E7">
      <w:pPr>
        <w:pStyle w:val="Normal"/>
        <w:keepNext w:val="1"/>
        <w:keepLines w:val="1"/>
        <w:bidi w:val="0"/>
        <w:spacing w:before="160" w:after="80"/>
        <w:rPr>
          <w:noProof w:val="0"/>
          <w:lang w:val="fr-FR"/>
        </w:rPr>
      </w:pPr>
      <w:r w:rsidRPr="50CFE42C" w:rsidR="0D71D2A4">
        <w:rPr>
          <w:rFonts w:ascii="Aptos" w:hAnsi="Aptos" w:eastAsia="Aptos" w:cs="Aptos"/>
          <w:noProof w:val="0"/>
          <w:sz w:val="24"/>
          <w:szCs w:val="24"/>
          <w:lang w:val="fr-FR"/>
        </w:rPr>
        <w:t xml:space="preserve">Suivant une réflexion autour des bienfaits de la nature, </w:t>
      </w:r>
      <w:r w:rsidRPr="50CFE42C" w:rsidR="018D73FD">
        <w:rPr>
          <w:rFonts w:ascii="Aptos" w:hAnsi="Aptos" w:eastAsia="Aptos" w:cs="Aptos"/>
          <w:noProof w:val="0"/>
          <w:sz w:val="24"/>
          <w:szCs w:val="24"/>
          <w:lang w:val="fr-FR"/>
        </w:rPr>
        <w:t>le projet a pour but de permettre aux étudiants l’apprentissage de la permaculture. De plus,</w:t>
      </w:r>
      <w:r w:rsidRPr="50CFE42C" w:rsidR="43374C90">
        <w:rPr>
          <w:rFonts w:ascii="Aptos" w:hAnsi="Aptos" w:eastAsia="Aptos" w:cs="Aptos"/>
          <w:noProof w:val="0"/>
          <w:sz w:val="24"/>
          <w:szCs w:val="24"/>
          <w:lang w:val="fr-FR"/>
        </w:rPr>
        <w:t xml:space="preserve"> l’initiative de jardin s’est construite en parallèle des projets de lutte contre la précarité alimentaire qui impacte le public étudiant. En outre, l’expérimentation menée permet de créer des espaces de rencontres entre le public étudiant et l’ensemble des publics proches du campus (administratifs de l’université, riverains...)</w:t>
      </w:r>
      <w:r w:rsidRPr="50CFE42C" w:rsidR="488FCDCA">
        <w:rPr>
          <w:rFonts w:ascii="Aptos" w:hAnsi="Aptos" w:eastAsia="Aptos" w:cs="Aptos"/>
          <w:noProof w:val="0"/>
          <w:sz w:val="24"/>
          <w:szCs w:val="24"/>
          <w:lang w:val="fr-FR"/>
        </w:rPr>
        <w:t xml:space="preserve">, le tout dans une démarche horizontale afin de renforcer le lien social et de lutter contre l’isolement. </w:t>
      </w:r>
    </w:p>
    <w:p xmlns:wp14="http://schemas.microsoft.com/office/word/2010/wordml" w:rsidP="50CFE42C" wp14:paraId="5B604E3D" wp14:textId="325F58C1">
      <w:pPr>
        <w:pStyle w:val="Normal"/>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0CFE42C" w:rsidR="488FCDCA">
        <w:rPr>
          <w:rFonts w:ascii="Aptos" w:hAnsi="Aptos" w:eastAsia="Aptos" w:cs="Aptos"/>
          <w:noProof w:val="0"/>
          <w:sz w:val="24"/>
          <w:szCs w:val="24"/>
          <w:lang w:val="fr-FR"/>
        </w:rPr>
        <w:t>Enfin, le jardin partagé a pour but à plus long terme d’influencer les politiques de la ville et de la métropole amiénoise afin d’agir durablement en faveur de la</w:t>
      </w:r>
      <w:r w:rsidRPr="50CFE42C" w:rsidR="6D033453">
        <w:rPr>
          <w:noProof w:val="0"/>
          <w:lang w:val="fr-FR"/>
        </w:rPr>
        <w:t xml:space="preserve"> biodiversité, avec</w:t>
      </w:r>
      <w:r w:rsidRPr="50CFE42C" w:rsidR="7D1DB6AD">
        <w:rPr>
          <w:noProof w:val="0"/>
          <w:lang w:val="fr-FR"/>
        </w:rPr>
        <w:t xml:space="preserve"> pour</w:t>
      </w:r>
      <w:r w:rsidRPr="50CFE42C" w:rsidR="6D033453">
        <w:rPr>
          <w:noProof w:val="0"/>
          <w:lang w:val="fr-FR"/>
        </w:rPr>
        <w:t xml:space="preserve"> exemple concret des terrains laissés en jachère, permettant le développement, voire le retour d’espèces non-observées depuis plusieurs années. </w:t>
      </w:r>
    </w:p>
    <w:p xmlns:wp14="http://schemas.microsoft.com/office/word/2010/wordml" w:rsidP="50CFE42C" wp14:paraId="7D9EB82B" wp14:textId="0971176A">
      <w:pPr>
        <w:pStyle w:val="Heading2"/>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0CFE42C" w:rsidR="4010D31F">
        <w:rPr>
          <w:noProof w:val="0"/>
          <w:lang w:val="fr-FR"/>
        </w:rPr>
        <w:t>Problématique de départ</w:t>
      </w:r>
    </w:p>
    <w:p w:rsidR="5548013C" w:rsidP="50CFE42C" w:rsidRDefault="5548013C" w14:paraId="0284F522" w14:textId="16C4C9E7">
      <w:pPr>
        <w:pStyle w:val="Normal"/>
        <w:keepNext w:val="1"/>
        <w:keepLines w:val="1"/>
        <w:rPr>
          <w:noProof w:val="0"/>
          <w:lang w:val="fr-FR"/>
        </w:rPr>
      </w:pPr>
      <w:r w:rsidRPr="50CFE42C" w:rsidR="5548013C">
        <w:rPr>
          <w:noProof w:val="0"/>
          <w:lang w:val="fr-FR"/>
        </w:rPr>
        <w:t xml:space="preserve">Le projet répond donc à une problématique de santé prégnante depuis des années : la lutte contre la précarité alimentaire du public étudiant. A titre d’illustration, le Centre Régional des </w:t>
      </w:r>
      <w:r w:rsidRPr="50CFE42C" w:rsidR="5548013C">
        <w:rPr>
          <w:noProof w:val="0"/>
          <w:lang w:val="fr-FR"/>
        </w:rPr>
        <w:t>Oeuvres</w:t>
      </w:r>
      <w:r w:rsidRPr="50CFE42C" w:rsidR="5548013C">
        <w:rPr>
          <w:noProof w:val="0"/>
          <w:lang w:val="fr-FR"/>
        </w:rPr>
        <w:t xml:space="preserve"> Universitaires et Scolaires d’Amiens Picardie a prévu cet objectif dans ses priorités d’action</w:t>
      </w:r>
      <w:r w:rsidRPr="50CFE42C" w:rsidR="3273E70F">
        <w:rPr>
          <w:noProof w:val="0"/>
          <w:lang w:val="fr-FR"/>
        </w:rPr>
        <w:t xml:space="preserve">. </w:t>
      </w:r>
    </w:p>
    <w:p w:rsidR="3273E70F" w:rsidP="50CFE42C" w:rsidRDefault="3273E70F" w14:paraId="5C5C572B" w14:textId="4F90E378">
      <w:pPr>
        <w:pStyle w:val="Normal"/>
        <w:keepNext w:val="1"/>
        <w:keepLines w:val="1"/>
        <w:bidi w:val="0"/>
        <w:rPr>
          <w:noProof w:val="0"/>
          <w:lang w:val="fr-FR"/>
        </w:rPr>
      </w:pPr>
      <w:r w:rsidRPr="27B8962F" w:rsidR="3273E70F">
        <w:rPr>
          <w:noProof w:val="0"/>
          <w:lang w:val="fr-FR"/>
        </w:rPr>
        <w:t xml:space="preserve">Sur le plan de la santé mentale, le public étudiant a été fortement impacté par les différents confinements et restrictions dus à la prévention contre la propagation du Covid-19. Dès lors, l’objectif était de permettre de casser l’isolement social vécu par </w:t>
      </w:r>
      <w:r w:rsidRPr="27B8962F" w:rsidR="342987B1">
        <w:rPr>
          <w:noProof w:val="0"/>
          <w:lang w:val="fr-FR"/>
        </w:rPr>
        <w:t>cette population.</w:t>
      </w:r>
      <w:r w:rsidRPr="27B8962F" w:rsidR="4DE55DF4">
        <w:rPr>
          <w:noProof w:val="0"/>
          <w:lang w:val="fr-FR"/>
        </w:rPr>
        <w:t xml:space="preserve"> </w:t>
      </w:r>
      <w:r w:rsidRPr="27B8962F" w:rsidR="342987B1">
        <w:rPr>
          <w:noProof w:val="0"/>
          <w:lang w:val="fr-FR"/>
        </w:rPr>
        <w:t xml:space="preserve">Enfin, </w:t>
      </w:r>
      <w:r w:rsidRPr="27B8962F" w:rsidR="7C265C7B">
        <w:rPr>
          <w:noProof w:val="0"/>
          <w:lang w:val="fr-FR"/>
        </w:rPr>
        <w:t>le projet sert un aspect de sensibilisation à la santé</w:t>
      </w:r>
      <w:r w:rsidRPr="27B8962F" w:rsidR="281F9D74">
        <w:rPr>
          <w:noProof w:val="0"/>
          <w:lang w:val="fr-FR"/>
        </w:rPr>
        <w:t>-</w:t>
      </w:r>
      <w:r w:rsidRPr="27B8962F" w:rsidR="7C265C7B">
        <w:rPr>
          <w:noProof w:val="0"/>
          <w:lang w:val="fr-FR"/>
        </w:rPr>
        <w:t xml:space="preserve">environnement </w:t>
      </w:r>
      <w:r w:rsidRPr="27B8962F" w:rsidR="7C265C7B">
        <w:rPr>
          <w:noProof w:val="0"/>
          <w:lang w:val="fr-FR"/>
        </w:rPr>
        <w:t>sur les campus, décrite comme peu investie par la communauté d’enseignement supérieur.</w:t>
      </w:r>
    </w:p>
    <w:p xmlns:wp14="http://schemas.microsoft.com/office/word/2010/wordml" w:rsidP="79F0392B" wp14:paraId="45EBEB9F" wp14:textId="1F0F255D">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F0392B"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La question de capitalisation </w:t>
      </w:r>
    </w:p>
    <w:p w:rsidR="7413FDBF" w:rsidP="14790481" w:rsidRDefault="7413FDBF" w14:paraId="57A84A75" w14:textId="521B4AF5">
      <w:pPr>
        <w:keepNext w:val="1"/>
        <w:keepLines w:val="1"/>
        <w:suppressLineNumbers w:val="0"/>
        <w:bidi w:val="0"/>
        <w:spacing w:before="0" w:beforeAutospacing="off" w:after="160" w:afterAutospacing="off" w:line="279" w:lineRule="auto"/>
        <w:ind/>
        <w:rPr>
          <w:rFonts w:ascii="Aptos" w:hAnsi="Aptos" w:eastAsia="Aptos" w:cs="Aptos"/>
          <w:b w:val="0"/>
          <w:bCs w:val="0"/>
          <w:i w:val="0"/>
          <w:iCs w:val="0"/>
          <w:caps w:val="0"/>
          <w:smallCaps w:val="0"/>
          <w:noProof w:val="0"/>
          <w:color w:val="0F4761" w:themeColor="accent1" w:themeTint="FF" w:themeShade="BF"/>
          <w:sz w:val="24"/>
          <w:szCs w:val="24"/>
          <w:lang w:val="fr-FR"/>
        </w:rPr>
      </w:pPr>
      <w:r w:rsidRPr="14790481" w:rsidR="6E3E2571">
        <w:rPr>
          <w:rFonts w:ascii="Aptos" w:hAnsi="Aptos" w:eastAsia="Aptos" w:cs="Aptos"/>
          <w:b w:val="0"/>
          <w:bCs w:val="0"/>
          <w:i w:val="0"/>
          <w:iCs w:val="0"/>
          <w:caps w:val="0"/>
          <w:smallCaps w:val="0"/>
          <w:noProof w:val="0"/>
          <w:color w:val="000000" w:themeColor="text1" w:themeTint="FF" w:themeShade="FF"/>
          <w:sz w:val="24"/>
          <w:szCs w:val="24"/>
          <w:lang w:val="fr-FR"/>
        </w:rPr>
        <w:t>Le projet de jardin partagé sert alors à répondre à la question suivante : dans un souci de transition écologique durable sur les campus, c</w:t>
      </w:r>
      <w:r w:rsidRPr="14790481" w:rsidR="0117410D">
        <w:rPr>
          <w:rFonts w:ascii="Aptos" w:hAnsi="Aptos" w:eastAsia="Aptos" w:cs="Aptos"/>
          <w:b w:val="0"/>
          <w:bCs w:val="0"/>
          <w:i w:val="0"/>
          <w:iCs w:val="0"/>
          <w:caps w:val="0"/>
          <w:smallCaps w:val="0"/>
          <w:noProof w:val="0"/>
          <w:color w:val="000000" w:themeColor="text1" w:themeTint="FF" w:themeShade="FF"/>
          <w:sz w:val="24"/>
          <w:szCs w:val="24"/>
          <w:lang w:val="fr-FR"/>
        </w:rPr>
        <w:t>omment développer des initiatives favorisant l’accès à l’alimentation et au lien social au sein d</w:t>
      </w:r>
      <w:r w:rsidRPr="14790481" w:rsidR="00F5747C">
        <w:rPr>
          <w:rFonts w:ascii="Aptos" w:hAnsi="Aptos" w:eastAsia="Aptos" w:cs="Aptos"/>
          <w:b w:val="0"/>
          <w:bCs w:val="0"/>
          <w:i w:val="0"/>
          <w:iCs w:val="0"/>
          <w:caps w:val="0"/>
          <w:smallCaps w:val="0"/>
          <w:noProof w:val="0"/>
          <w:color w:val="000000" w:themeColor="text1" w:themeTint="FF" w:themeShade="FF"/>
          <w:sz w:val="24"/>
          <w:szCs w:val="24"/>
          <w:lang w:val="fr-FR"/>
        </w:rPr>
        <w:t>e l’environnement physique d’apprentissage ?</w:t>
      </w:r>
    </w:p>
    <w:p w:rsidR="7413FDBF" w:rsidP="14790481" w:rsidRDefault="7413FDBF" w14:paraId="1F390678" w14:textId="1787C2DD">
      <w:pPr>
        <w:pStyle w:val="Heading1"/>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4790481" w:rsidR="4010D31F">
        <w:rPr>
          <w:noProof w:val="0"/>
          <w:lang w:val="fr-FR"/>
        </w:rPr>
        <w:t xml:space="preserve">Stratégies de mise en œuvre du projet </w:t>
      </w:r>
      <w:r w:rsidRPr="14790481" w:rsidR="4010D31F">
        <w:rPr>
          <w:noProof w:val="0"/>
          <w:lang w:val="fr-FR"/>
        </w:rPr>
        <w:t xml:space="preserve"> </w:t>
      </w:r>
    </w:p>
    <w:p w:rsidR="7413FDBF" w:rsidP="14790481" w:rsidRDefault="7413FDBF" w14:paraId="2FD91C9A" w14:textId="65583925">
      <w:pPr>
        <w:pStyle w:val="Heading2"/>
        <w:rPr>
          <w:noProof w:val="0"/>
          <w:lang w:val="fr-FR"/>
        </w:rPr>
      </w:pPr>
      <w:r w:rsidRPr="14790481" w:rsidR="4010D31F">
        <w:rPr>
          <w:noProof w:val="0"/>
          <w:lang w:val="fr-FR"/>
        </w:rPr>
        <w:t>Mise en œuvre du projet</w:t>
      </w:r>
    </w:p>
    <w:p w:rsidR="7413FDBF" w:rsidP="14790481" w:rsidRDefault="7413FDBF" w14:paraId="0C1EDC8E" w14:textId="0D072553">
      <w:pPr>
        <w:keepNext w:val="1"/>
        <w:keepLines w:val="1"/>
        <w:suppressLineNumbers w:val="0"/>
        <w:spacing w:before="0" w:beforeAutospacing="off" w:after="160" w:afterAutospacing="off" w:line="279" w:lineRule="auto"/>
        <w:ind/>
        <w:rPr>
          <w:noProof w:val="0"/>
          <w:lang w:val="fr-FR"/>
        </w:rPr>
      </w:pPr>
      <w:r w:rsidRPr="14790481" w:rsidR="2084E2AE">
        <w:rPr>
          <w:noProof w:val="0"/>
          <w:lang w:val="fr-FR"/>
        </w:rPr>
        <w:t xml:space="preserve">En premier lieu, Sacha Kibongé, </w:t>
      </w:r>
      <w:r w:rsidRPr="14790481" w:rsidR="03FB486B">
        <w:rPr>
          <w:noProof w:val="0"/>
          <w:lang w:val="fr-FR"/>
        </w:rPr>
        <w:t xml:space="preserve">ayant été </w:t>
      </w:r>
      <w:r w:rsidRPr="14790481" w:rsidR="7480DD4F">
        <w:rPr>
          <w:noProof w:val="0"/>
          <w:lang w:val="fr-FR"/>
        </w:rPr>
        <w:t>en contrat au Jardin des</w:t>
      </w:r>
      <w:r w:rsidRPr="14790481" w:rsidR="539F698B">
        <w:rPr>
          <w:noProof w:val="0"/>
          <w:lang w:val="fr-FR"/>
        </w:rPr>
        <w:t xml:space="preserve"> </w:t>
      </w:r>
      <w:r w:rsidRPr="14790481" w:rsidR="7480DD4F">
        <w:rPr>
          <w:noProof w:val="0"/>
          <w:lang w:val="fr-FR"/>
        </w:rPr>
        <w:t>Plantes</w:t>
      </w:r>
      <w:r w:rsidRPr="14790481" w:rsidR="37FEF867">
        <w:rPr>
          <w:noProof w:val="0"/>
          <w:lang w:val="fr-FR"/>
        </w:rPr>
        <w:t xml:space="preserve">, </w:t>
      </w:r>
      <w:r w:rsidRPr="14790481" w:rsidR="347FEE5B">
        <w:rPr>
          <w:noProof w:val="0"/>
          <w:lang w:val="fr-FR"/>
        </w:rPr>
        <w:t>prend</w:t>
      </w:r>
      <w:r w:rsidRPr="14790481" w:rsidR="37FEF867">
        <w:rPr>
          <w:noProof w:val="0"/>
          <w:lang w:val="fr-FR"/>
        </w:rPr>
        <w:t xml:space="preserve"> contact avec les Robines des Bennes</w:t>
      </w:r>
      <w:r w:rsidRPr="14790481" w:rsidR="4108599E">
        <w:rPr>
          <w:noProof w:val="0"/>
          <w:lang w:val="fr-FR"/>
        </w:rPr>
        <w:t>. Au travers de ces liens, il est formé à l’animation pédagogique, mais bénéficie également de plants destinés à être jetés, qu’il peut réimplanter sur le campus</w:t>
      </w:r>
      <w:r w:rsidRPr="14790481" w:rsidR="7413FDBF">
        <w:rPr>
          <w:noProof w:val="0"/>
          <w:lang w:val="fr-FR"/>
        </w:rPr>
        <w:t xml:space="preserve"> par la suite. </w:t>
      </w:r>
    </w:p>
    <w:p w:rsidR="7413FDBF" w:rsidP="14790481" w:rsidRDefault="7413FDBF" w14:textId="4C1F767E" w14:paraId="6C4ED596">
      <w:pPr>
        <w:keepNext w:val="1"/>
        <w:keepLines w:val="1"/>
        <w:suppressLineNumbers w:val="0"/>
        <w:spacing w:before="0" w:beforeAutospacing="off" w:after="160" w:afterAutospacing="off" w:line="279" w:lineRule="auto"/>
        <w:ind/>
        <w:rPr>
          <w:noProof w:val="0"/>
          <w:lang w:val="fr-FR"/>
        </w:rPr>
      </w:pPr>
      <w:r w:rsidRPr="50CFE42C" w:rsidR="7413FDBF">
        <w:rPr>
          <w:noProof w:val="0"/>
          <w:lang w:val="fr-FR"/>
        </w:rPr>
        <w:t xml:space="preserve">Afin de financer l’initiative, une demande de subvention a été </w:t>
      </w:r>
      <w:r w:rsidRPr="50CFE42C" w:rsidR="7413FDBF">
        <w:rPr>
          <w:noProof w:val="0"/>
          <w:lang w:val="fr-FR"/>
        </w:rPr>
        <w:t>ré</w:t>
      </w:r>
      <w:r w:rsidRPr="50CFE42C" w:rsidR="7586F02E">
        <w:rPr>
          <w:noProof w:val="0"/>
          <w:lang w:val="fr-FR"/>
        </w:rPr>
        <w:t>al</w:t>
      </w:r>
      <w:r w:rsidRPr="50CFE42C" w:rsidR="7413FDBF">
        <w:rPr>
          <w:noProof w:val="0"/>
          <w:lang w:val="fr-FR"/>
        </w:rPr>
        <w:t>isée</w:t>
      </w:r>
      <w:r w:rsidRPr="50CFE42C" w:rsidR="7413FDBF">
        <w:rPr>
          <w:noProof w:val="0"/>
          <w:lang w:val="fr-FR"/>
        </w:rPr>
        <w:t xml:space="preserve"> auprès des commissions FSDIE </w:t>
      </w:r>
      <w:r w:rsidRPr="50CFE42C" w:rsidR="05D2F6BF">
        <w:rPr>
          <w:noProof w:val="0"/>
          <w:lang w:val="fr-FR"/>
        </w:rPr>
        <w:t xml:space="preserve">(Fonds de Solidarité et de Développement des Initiatives Etudiantes) </w:t>
      </w:r>
      <w:r w:rsidRPr="50CFE42C" w:rsidR="7413FDBF">
        <w:rPr>
          <w:noProof w:val="0"/>
          <w:lang w:val="fr-FR"/>
        </w:rPr>
        <w:t>et CVEC</w:t>
      </w:r>
      <w:r w:rsidRPr="50CFE42C" w:rsidR="5368A977">
        <w:rPr>
          <w:noProof w:val="0"/>
          <w:lang w:val="fr-FR"/>
        </w:rPr>
        <w:t xml:space="preserve"> (C</w:t>
      </w:r>
      <w:r w:rsidRPr="50CFE42C" w:rsidR="30908427">
        <w:rPr>
          <w:noProof w:val="0"/>
          <w:lang w:val="fr-FR"/>
        </w:rPr>
        <w:t>ontribution Vie Etudiante et de Campus)</w:t>
      </w:r>
      <w:r w:rsidRPr="50CFE42C">
        <w:rPr>
          <w:rStyle w:val="FootnoteReference"/>
          <w:noProof w:val="0"/>
          <w:lang w:val="fr-FR"/>
        </w:rPr>
        <w:footnoteReference w:id="24498"/>
      </w:r>
      <w:r w:rsidRPr="50CFE42C" w:rsidR="30634A7F">
        <w:rPr>
          <w:noProof w:val="0"/>
          <w:lang w:val="fr-FR"/>
        </w:rPr>
        <w:t xml:space="preserve"> afin de financer </w:t>
      </w:r>
      <w:r w:rsidRPr="50CFE42C" w:rsidR="7194EC98">
        <w:rPr>
          <w:noProof w:val="0"/>
          <w:lang w:val="fr-FR"/>
        </w:rPr>
        <w:t>l’achat de bacs potagers et leur montage, mais aussi l’achat de graines à planter.</w:t>
      </w:r>
      <w:r w:rsidRPr="50CFE42C" w:rsidR="7413FDBF">
        <w:rPr>
          <w:noProof w:val="0"/>
          <w:lang w:val="fr-FR"/>
        </w:rPr>
        <w:t xml:space="preserve"> </w:t>
      </w:r>
      <w:r w:rsidRPr="50CFE42C" w:rsidR="2379BC58">
        <w:rPr>
          <w:noProof w:val="0"/>
          <w:lang w:val="fr-FR"/>
        </w:rPr>
        <w:t xml:space="preserve">Par ce financement, le projet a pu être étendu de quelques parcelles à plus d’une trentaine </w:t>
      </w:r>
      <w:r w:rsidRPr="50CFE42C" w:rsidR="2379BC58">
        <w:rPr>
          <w:noProof w:val="0"/>
          <w:lang w:val="fr-FR"/>
        </w:rPr>
        <w:t xml:space="preserve">aujourd’hui. </w:t>
      </w:r>
    </w:p>
    <w:p w:rsidR="7413FDBF" w:rsidP="14790481" w:rsidRDefault="7413FDBF" w14:paraId="6D0C8E94" w14:textId="0EB860DF">
      <w:pPr>
        <w:keepNext w:val="1"/>
        <w:keepLines w:val="1"/>
        <w:suppressLineNumbers w:val="0"/>
        <w:spacing w:before="0" w:beforeAutospacing="off" w:after="160" w:afterAutospacing="off" w:line="279" w:lineRule="auto"/>
        <w:ind/>
        <w:rPr>
          <w:noProof w:val="0"/>
          <w:lang w:val="fr-FR"/>
        </w:rPr>
      </w:pPr>
      <w:r w:rsidRPr="14790481" w:rsidR="594E4951">
        <w:rPr>
          <w:noProof w:val="0"/>
          <w:lang w:val="fr-FR"/>
        </w:rPr>
        <w:t xml:space="preserve">Au </w:t>
      </w:r>
      <w:r w:rsidRPr="14790481" w:rsidR="2F47F6B6">
        <w:rPr>
          <w:noProof w:val="0"/>
          <w:lang w:val="fr-FR"/>
        </w:rPr>
        <w:t>commencement</w:t>
      </w:r>
      <w:r w:rsidRPr="14790481" w:rsidR="594E4951">
        <w:rPr>
          <w:noProof w:val="0"/>
          <w:lang w:val="fr-FR"/>
        </w:rPr>
        <w:t xml:space="preserve">, </w:t>
      </w:r>
      <w:r w:rsidRPr="14790481" w:rsidR="08314028">
        <w:rPr>
          <w:noProof w:val="0"/>
          <w:lang w:val="fr-FR"/>
        </w:rPr>
        <w:t xml:space="preserve">le </w:t>
      </w:r>
      <w:r w:rsidRPr="14790481" w:rsidR="594E4951">
        <w:rPr>
          <w:noProof w:val="0"/>
          <w:lang w:val="fr-FR"/>
        </w:rPr>
        <w:t xml:space="preserve">jardin </w:t>
      </w:r>
      <w:r w:rsidRPr="14790481" w:rsidR="262D25CB">
        <w:rPr>
          <w:noProof w:val="0"/>
          <w:lang w:val="fr-FR"/>
        </w:rPr>
        <w:t>é</w:t>
      </w:r>
      <w:r w:rsidRPr="14790481" w:rsidR="594E4951">
        <w:rPr>
          <w:noProof w:val="0"/>
          <w:lang w:val="fr-FR"/>
        </w:rPr>
        <w:t>tait laissé à la disposition des étudiants</w:t>
      </w:r>
      <w:r w:rsidRPr="14790481" w:rsidR="122B7F79">
        <w:rPr>
          <w:noProof w:val="0"/>
          <w:lang w:val="fr-FR"/>
        </w:rPr>
        <w:t xml:space="preserve"> et agents</w:t>
      </w:r>
      <w:r w:rsidRPr="14790481" w:rsidR="594E4951">
        <w:rPr>
          <w:noProof w:val="0"/>
          <w:lang w:val="fr-FR"/>
        </w:rPr>
        <w:t xml:space="preserve"> qui souhaitent cultiver leurs propres récoltes, avec une location annuelle de 5 euros qui prévoyait la fourniture du matériel de jardin et la formation à la culture potagère par l’Île aux F</w:t>
      </w:r>
      <w:r w:rsidRPr="14790481" w:rsidR="30938076">
        <w:rPr>
          <w:noProof w:val="0"/>
          <w:lang w:val="fr-FR"/>
        </w:rPr>
        <w:t>ruits.</w:t>
      </w:r>
      <w:r w:rsidRPr="14790481" w:rsidR="14B2EB69">
        <w:rPr>
          <w:noProof w:val="0"/>
          <w:lang w:val="fr-FR"/>
        </w:rPr>
        <w:t xml:space="preserve"> Le projet a changé d’organisation au cours de l’année 2025, car la modalité de gestion du jardin suscitait une charge mentale chez les adhérents. </w:t>
      </w:r>
      <w:r w:rsidRPr="14790481" w:rsidR="30938076">
        <w:rPr>
          <w:noProof w:val="0"/>
          <w:lang w:val="fr-FR"/>
        </w:rPr>
        <w:t xml:space="preserve"> </w:t>
      </w:r>
    </w:p>
    <w:p w:rsidR="7413FDBF" w:rsidP="14790481" w:rsidRDefault="7413FDBF" w14:paraId="0BC59A5F" w14:textId="4F08A6E0">
      <w:pPr>
        <w:keepNext w:val="1"/>
        <w:keepLines w:val="1"/>
        <w:suppressLineNumbers w:val="0"/>
        <w:spacing w:before="0" w:beforeAutospacing="off" w:after="160" w:afterAutospacing="off" w:line="279" w:lineRule="auto"/>
        <w:ind/>
        <w:rPr>
          <w:noProof w:val="0"/>
          <w:lang w:val="fr-FR"/>
        </w:rPr>
      </w:pPr>
      <w:r w:rsidRPr="14790481" w:rsidR="76C8B0FE">
        <w:rPr>
          <w:noProof w:val="0"/>
          <w:lang w:val="fr-FR"/>
        </w:rPr>
        <w:t>Suivant cette mise en place, une mise en lien avec l’</w:t>
      </w:r>
      <w:r w:rsidRPr="14790481" w:rsidR="76C8B0FE">
        <w:rPr>
          <w:noProof w:val="0"/>
          <w:lang w:val="fr-FR"/>
        </w:rPr>
        <w:t>AGORAé</w:t>
      </w:r>
      <w:r w:rsidRPr="14790481" w:rsidR="76C8B0FE">
        <w:rPr>
          <w:noProof w:val="0"/>
          <w:lang w:val="fr-FR"/>
        </w:rPr>
        <w:t xml:space="preserve"> a été permise, poursuivant les buts d’animer des activités autour de l’alimentation, et de faire connaître les actions de l’</w:t>
      </w:r>
      <w:r w:rsidRPr="14790481" w:rsidR="76C8B0FE">
        <w:rPr>
          <w:noProof w:val="0"/>
          <w:lang w:val="fr-FR"/>
        </w:rPr>
        <w:t>AGORAé</w:t>
      </w:r>
      <w:r w:rsidRPr="14790481" w:rsidR="76C8B0FE">
        <w:rPr>
          <w:noProof w:val="0"/>
          <w:lang w:val="fr-FR"/>
        </w:rPr>
        <w:t xml:space="preserve"> au</w:t>
      </w:r>
      <w:r w:rsidRPr="14790481" w:rsidR="0ED2EA97">
        <w:rPr>
          <w:noProof w:val="0"/>
          <w:lang w:val="fr-FR"/>
        </w:rPr>
        <w:t xml:space="preserve">près des étudiants de la Citadelle, notamment puisqu’elle est située à un kilomètre du campus. </w:t>
      </w:r>
    </w:p>
    <w:p w:rsidR="1EF8FDD7" w:rsidP="3A4C3F96" w:rsidRDefault="1EF8FDD7" w14:paraId="5202015E" w14:textId="24E96C58">
      <w:pPr>
        <w:pStyle w:val="Normal"/>
        <w:keepNext w:val="1"/>
        <w:keepLines w:val="1"/>
        <w:bidi w:val="0"/>
        <w:rPr>
          <w:noProof w:val="0"/>
          <w:lang w:val="fr-FR"/>
        </w:rPr>
      </w:pPr>
      <w:r w:rsidRPr="27B8962F" w:rsidR="1EF8FDD7">
        <w:rPr>
          <w:noProof w:val="0"/>
          <w:lang w:val="fr-FR"/>
        </w:rPr>
        <w:t>Ensuite, le chef d</w:t>
      </w:r>
      <w:r w:rsidRPr="27B8962F" w:rsidR="6FB50463">
        <w:rPr>
          <w:noProof w:val="0"/>
          <w:lang w:val="fr-FR"/>
        </w:rPr>
        <w:t>’un restaurant gastronomique amiénois,</w:t>
      </w:r>
      <w:r w:rsidRPr="27B8962F" w:rsidR="1EF8FDD7">
        <w:rPr>
          <w:noProof w:val="0"/>
          <w:lang w:val="fr-FR"/>
        </w:rPr>
        <w:t xml:space="preserve"> l</w:t>
      </w:r>
      <w:r w:rsidRPr="27B8962F" w:rsidR="1EF8FDD7">
        <w:rPr>
          <w:noProof w:val="0"/>
          <w:lang w:val="fr-FR"/>
        </w:rPr>
        <w:t>’Ail des ours</w:t>
      </w:r>
      <w:r w:rsidRPr="27B8962F" w:rsidR="0FF20456">
        <w:rPr>
          <w:noProof w:val="0"/>
          <w:lang w:val="fr-FR"/>
        </w:rPr>
        <w:t xml:space="preserve">, </w:t>
      </w:r>
      <w:r w:rsidRPr="27B8962F" w:rsidR="1EF8FDD7">
        <w:rPr>
          <w:noProof w:val="0"/>
          <w:lang w:val="fr-FR"/>
        </w:rPr>
        <w:t>Stéphane Bruyer</w:t>
      </w:r>
      <w:r w:rsidRPr="27B8962F" w:rsidR="636D3B64">
        <w:rPr>
          <w:noProof w:val="0"/>
          <w:lang w:val="fr-FR"/>
        </w:rPr>
        <w:t xml:space="preserve">, a été contacté, </w:t>
      </w:r>
      <w:r w:rsidRPr="27B8962F" w:rsidR="1EF8FDD7">
        <w:rPr>
          <w:noProof w:val="0"/>
          <w:lang w:val="fr-FR"/>
        </w:rPr>
        <w:t xml:space="preserve">à la fois pour animer des ateliers de cuisine gastronomique, mais aussi pour permettre une culture de </w:t>
      </w:r>
      <w:r w:rsidRPr="27B8962F" w:rsidR="1EF8FDD7">
        <w:rPr>
          <w:noProof w:val="0"/>
          <w:lang w:val="fr-FR"/>
        </w:rPr>
        <w:t xml:space="preserve">produits dans le jardin de la citadelle </w:t>
      </w:r>
      <w:r w:rsidRPr="27B8962F" w:rsidR="76AAAEA7">
        <w:rPr>
          <w:noProof w:val="0"/>
          <w:lang w:val="fr-FR"/>
        </w:rPr>
        <w:t>qui puisse être réutilisés dans le restaurant</w:t>
      </w:r>
      <w:r w:rsidRPr="27B8962F" w:rsidR="1100FAEC">
        <w:rPr>
          <w:noProof w:val="0"/>
          <w:lang w:val="fr-FR"/>
        </w:rPr>
        <w:t>, lequel se situe en centre-ville d’Amiens</w:t>
      </w:r>
      <w:r w:rsidRPr="27B8962F" w:rsidR="76AAAEA7">
        <w:rPr>
          <w:noProof w:val="0"/>
          <w:lang w:val="fr-FR"/>
        </w:rPr>
        <w:t>.</w:t>
      </w:r>
    </w:p>
    <w:p w:rsidR="708B1304" w:rsidP="3A4C3F96" w:rsidRDefault="708B1304" w14:paraId="7BC9B0E6" w14:textId="1C447DB5">
      <w:pPr>
        <w:pStyle w:val="Normal"/>
        <w:keepNext w:val="1"/>
        <w:keepLines w:val="1"/>
        <w:bidi w:val="0"/>
        <w:rPr>
          <w:noProof w:val="0"/>
          <w:lang w:val="fr-FR"/>
        </w:rPr>
      </w:pPr>
      <w:r w:rsidRPr="27B8962F" w:rsidR="708B1304">
        <w:rPr>
          <w:noProof w:val="0"/>
          <w:lang w:val="fr-FR"/>
        </w:rPr>
        <w:t xml:space="preserve">Puis, </w:t>
      </w:r>
      <w:r w:rsidRPr="27B8962F" w:rsidR="5EAE3C0B">
        <w:rPr>
          <w:noProof w:val="0"/>
          <w:lang w:val="fr-FR"/>
        </w:rPr>
        <w:t>s’est développé un ensemble d'</w:t>
      </w:r>
      <w:r w:rsidRPr="27B8962F" w:rsidR="708B1304">
        <w:rPr>
          <w:noProof w:val="0"/>
          <w:lang w:val="fr-FR"/>
        </w:rPr>
        <w:t>activités variées autour du jardin,</w:t>
      </w:r>
      <w:r w:rsidRPr="27B8962F" w:rsidR="708B1304">
        <w:rPr>
          <w:noProof w:val="0"/>
          <w:lang w:val="fr-FR"/>
        </w:rPr>
        <w:t xml:space="preserve"> qui est entretenu par les structures porteuses du projet : ateliers (dont ateliers artistiques), pique-niques (avec barbecue), sensibilisation autour des plantes</w:t>
      </w:r>
      <w:r w:rsidRPr="27B8962F" w:rsidR="37869B7A">
        <w:rPr>
          <w:noProof w:val="0"/>
          <w:lang w:val="fr-FR"/>
        </w:rPr>
        <w:t xml:space="preserve"> entre autres.</w:t>
      </w:r>
    </w:p>
    <w:p xmlns:wp14="http://schemas.microsoft.com/office/word/2010/wordml" w:rsidP="16307B2F" wp14:paraId="777BAB45" wp14:textId="0966DB6C">
      <w:pPr>
        <w:pStyle w:val="Heading2"/>
        <w:keepNext w:val="1"/>
        <w:keepLines w:val="1"/>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6307B2F" w:rsidR="4010D31F">
        <w:rPr>
          <w:noProof w:val="0"/>
          <w:lang w:val="fr-FR"/>
        </w:rPr>
        <w:t>Logistique</w:t>
      </w:r>
      <w:r w:rsidRPr="16307B2F" w:rsidR="4010D31F">
        <w:rPr>
          <w:noProof w:val="0"/>
          <w:lang w:val="fr-FR"/>
        </w:rPr>
        <w:t xml:space="preserve"> </w:t>
      </w:r>
    </w:p>
    <w:p w:rsidR="24C30C5D" w:rsidP="50CFE42C" w:rsidRDefault="24C30C5D" w14:paraId="2EDE2DD9" w14:textId="38B1E0D9">
      <w:pPr>
        <w:pStyle w:val="Normal"/>
        <w:keepNext w:val="1"/>
        <w:keepLines w:val="1"/>
        <w:rPr>
          <w:noProof w:val="0"/>
          <w:lang w:val="fr-FR"/>
        </w:rPr>
      </w:pPr>
      <w:r w:rsidRPr="50CFE42C" w:rsidR="24C30C5D">
        <w:rPr>
          <w:noProof w:val="0"/>
          <w:lang w:val="fr-FR"/>
        </w:rPr>
        <w:t xml:space="preserve">Le jardin étant un dispositif inscrit dans l’environnement physique du </w:t>
      </w:r>
      <w:r w:rsidRPr="50CFE42C" w:rsidR="06B3F910">
        <w:rPr>
          <w:noProof w:val="0"/>
          <w:lang w:val="fr-FR"/>
        </w:rPr>
        <w:t>campus. Il est situé sur le bastion Sud-Ouest du campus, dit de Chaulnes. Le campus de la Citadelle est notamment composé de 3 jardins, situés a</w:t>
      </w:r>
      <w:r w:rsidRPr="50CFE42C" w:rsidR="6764162B">
        <w:rPr>
          <w:noProof w:val="0"/>
          <w:lang w:val="fr-FR"/>
        </w:rPr>
        <w:t xml:space="preserve">u sud-ouest, nord-ouest et nord du campus. </w:t>
      </w:r>
    </w:p>
    <w:p w:rsidR="6764162B" w:rsidP="50CFE42C" w:rsidRDefault="6764162B" w14:paraId="1DA63B75" w14:textId="11595E45">
      <w:pPr>
        <w:pStyle w:val="Normal"/>
        <w:keepNext w:val="1"/>
        <w:keepLines w:val="1"/>
        <w:bidi w:val="0"/>
        <w:rPr>
          <w:noProof w:val="0"/>
          <w:lang w:val="fr-FR"/>
        </w:rPr>
      </w:pPr>
      <w:r w:rsidRPr="27B8962F" w:rsidR="6764162B">
        <w:rPr>
          <w:noProof w:val="0"/>
          <w:lang w:val="fr-FR"/>
        </w:rPr>
        <w:t xml:space="preserve">L’organisation du jardin est surtout basée sur une démarche expérimentale : </w:t>
      </w:r>
      <w:r w:rsidRPr="27B8962F" w:rsidR="438DFF23">
        <w:rPr>
          <w:noProof w:val="0"/>
          <w:lang w:val="fr-FR"/>
        </w:rPr>
        <w:t>le but est d</w:t>
      </w:r>
      <w:r w:rsidRPr="27B8962F" w:rsidR="7FE9660B">
        <w:rPr>
          <w:noProof w:val="0"/>
          <w:lang w:val="fr-FR"/>
        </w:rPr>
        <w:t>e</w:t>
      </w:r>
      <w:r w:rsidRPr="27B8962F" w:rsidR="438DFF23">
        <w:rPr>
          <w:noProof w:val="0"/>
          <w:lang w:val="fr-FR"/>
        </w:rPr>
        <w:t xml:space="preserve"> continuer à cultiver des plants, de laisser prospérer des plantes déjà présentes (par exemple des aromates), tout en proposant des activités variées au long de l’année universitaire. </w:t>
      </w:r>
    </w:p>
    <w:p w:rsidR="74EF8125" w:rsidP="50CFE42C" w:rsidRDefault="74EF8125" w14:paraId="001B7420" w14:textId="0D311A61">
      <w:pPr>
        <w:pStyle w:val="Normal"/>
        <w:keepNext w:val="1"/>
        <w:keepLines w:val="1"/>
        <w:bidi w:val="0"/>
        <w:rPr>
          <w:noProof w:val="0"/>
          <w:lang w:val="fr-FR"/>
        </w:rPr>
      </w:pPr>
      <w:r w:rsidRPr="50CFE42C" w:rsidR="74EF8125">
        <w:rPr>
          <w:noProof w:val="0"/>
          <w:lang w:val="fr-FR"/>
        </w:rPr>
        <w:t xml:space="preserve">Les activités peuvent être orientées autour d’une visite du jardin, tout en sensibilisant sur les usages de plantes en cuisine ou dans une dimension </w:t>
      </w:r>
      <w:r w:rsidRPr="50CFE42C" w:rsidR="74EF8125">
        <w:rPr>
          <w:noProof w:val="0"/>
          <w:lang w:val="fr-FR"/>
        </w:rPr>
        <w:t>phytothérapeutique</w:t>
      </w:r>
      <w:r w:rsidRPr="50CFE42C" w:rsidR="74EF8125">
        <w:rPr>
          <w:noProof w:val="0"/>
          <w:lang w:val="fr-FR"/>
        </w:rPr>
        <w:t xml:space="preserve">, et ce à destination de publics internes (étudiants, </w:t>
      </w:r>
      <w:r w:rsidRPr="50CFE42C" w:rsidR="51B17D4A">
        <w:rPr>
          <w:noProof w:val="0"/>
          <w:lang w:val="fr-FR"/>
        </w:rPr>
        <w:t xml:space="preserve">agents) de l’université ou externes (associations par exemple). De plus, ces temps au jardin peuvent être accompagnés d’ateliers jardinage, où les participants apprennent les rudiments de la permaculture. </w:t>
      </w:r>
    </w:p>
    <w:p w:rsidR="7B50F090" w:rsidP="50CFE42C" w:rsidRDefault="7B50F090" w14:paraId="202B9488" w14:textId="4CB22473">
      <w:pPr>
        <w:pStyle w:val="Normal"/>
        <w:keepNext w:val="1"/>
        <w:keepLines w:val="1"/>
        <w:bidi w:val="0"/>
        <w:rPr>
          <w:noProof w:val="0"/>
          <w:lang w:val="fr-FR"/>
        </w:rPr>
      </w:pPr>
      <w:r w:rsidRPr="50CFE42C" w:rsidR="7B50F090">
        <w:rPr>
          <w:noProof w:val="0"/>
          <w:lang w:val="fr-FR"/>
        </w:rPr>
        <w:t>En lien avec ces ateliers jardinage, des temps dédiés à l’alimentation sous forme de cuisine peuvent être organisés, soit directement sur le site du jardin, soit</w:t>
      </w:r>
      <w:r w:rsidRPr="50CFE42C" w:rsidR="02FD2DED">
        <w:rPr>
          <w:noProof w:val="0"/>
          <w:lang w:val="fr-FR"/>
        </w:rPr>
        <w:t xml:space="preserve"> au local de l’</w:t>
      </w:r>
      <w:r w:rsidRPr="50CFE42C" w:rsidR="02FD2DED">
        <w:rPr>
          <w:noProof w:val="0"/>
          <w:lang w:val="fr-FR"/>
        </w:rPr>
        <w:t>AGORAé.</w:t>
      </w:r>
    </w:p>
    <w:p w:rsidR="02FD2DED" w:rsidP="50CFE42C" w:rsidRDefault="02FD2DED" w14:paraId="6E12E6C7" w14:textId="285B6F0D">
      <w:pPr>
        <w:pStyle w:val="Normal"/>
        <w:keepNext w:val="1"/>
        <w:keepLines w:val="1"/>
        <w:bidi w:val="0"/>
        <w:jc w:val="center"/>
        <w:rPr>
          <w:noProof w:val="0"/>
          <w:lang w:val="fr-FR"/>
        </w:rPr>
      </w:pPr>
      <w:r w:rsidR="02FD2DED">
        <w:drawing>
          <wp:inline wp14:editId="169D9952" wp14:anchorId="0DBB3C57">
            <wp:extent cx="4115561" cy="2314575"/>
            <wp:effectExtent l="0" t="0" r="0" b="0"/>
            <wp:docPr id="222662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368937" name="Picture 125368937"/>
                    <pic:cNvPicPr/>
                  </pic:nvPicPr>
                  <pic:blipFill>
                    <a:blip xmlns:r="http://schemas.openxmlformats.org/officeDocument/2006/relationships" r:embed="rId1656732453">
                      <a:extLst>
                        <a:ext uri="{28A0092B-C50C-407E-A947-70E740481C1C}">
                          <a14:useLocalDpi xmlns:a14="http://schemas.microsoft.com/office/drawing/2010/main"/>
                        </a:ext>
                      </a:extLst>
                    </a:blip>
                    <a:stretch>
                      <a:fillRect/>
                    </a:stretch>
                  </pic:blipFill>
                  <pic:spPr>
                    <a:xfrm rot="0">
                      <a:off x="0" y="0"/>
                      <a:ext cx="4115561" cy="2314575"/>
                    </a:xfrm>
                    <a:prstGeom prst="rect">
                      <a:avLst/>
                    </a:prstGeom>
                  </pic:spPr>
                </pic:pic>
              </a:graphicData>
            </a:graphic>
          </wp:inline>
        </w:drawing>
      </w:r>
    </w:p>
    <w:p w:rsidR="7B50F090" w:rsidP="50CFE42C" w:rsidRDefault="7B50F090" w14:paraId="39FE60BC" w14:textId="04972B3C">
      <w:pPr>
        <w:pStyle w:val="Normal"/>
        <w:keepNext w:val="1"/>
        <w:keepLines w:val="1"/>
        <w:bidi w:val="0"/>
        <w:jc w:val="center"/>
        <w:rPr>
          <w:i w:val="1"/>
          <w:iCs w:val="1"/>
          <w:noProof w:val="0"/>
          <w:lang w:val="fr-FR"/>
        </w:rPr>
      </w:pPr>
      <w:r w:rsidRPr="50CFE42C" w:rsidR="7B50F090">
        <w:rPr>
          <w:i w:val="1"/>
          <w:iCs w:val="1"/>
          <w:noProof w:val="0"/>
          <w:lang w:val="fr-FR"/>
        </w:rPr>
        <w:t xml:space="preserve"> </w:t>
      </w:r>
      <w:r w:rsidRPr="50CFE42C" w:rsidR="66A7EFEC">
        <w:rPr>
          <w:i w:val="1"/>
          <w:iCs w:val="1"/>
          <w:noProof w:val="0"/>
          <w:lang w:val="fr-FR"/>
        </w:rPr>
        <w:t xml:space="preserve">Illustration d’un atelier pique-nique partagé s’étant déroulé le 1er avril 2026. </w:t>
      </w:r>
    </w:p>
    <w:p w:rsidR="66A7EFEC" w:rsidP="50CFE42C" w:rsidRDefault="66A7EFEC" w14:paraId="65BCAD9D" w14:textId="359118A6">
      <w:pPr>
        <w:pStyle w:val="Normal"/>
        <w:keepNext w:val="1"/>
        <w:keepLines w:val="1"/>
        <w:bidi w:val="0"/>
        <w:jc w:val="both"/>
        <w:rPr>
          <w:i w:val="0"/>
          <w:iCs w:val="0"/>
          <w:noProof w:val="0"/>
          <w:lang w:val="fr-FR"/>
        </w:rPr>
      </w:pPr>
      <w:r w:rsidRPr="50CFE42C" w:rsidR="66A7EFEC">
        <w:rPr>
          <w:i w:val="0"/>
          <w:iCs w:val="0"/>
          <w:noProof w:val="0"/>
          <w:lang w:val="fr-FR"/>
        </w:rPr>
        <w:t xml:space="preserve">Enfin, des ateliers se tenant dans le jardin, sans lien direct avec celui-ci, sont également organisés par </w:t>
      </w:r>
      <w:r w:rsidRPr="50CFE42C" w:rsidR="66A7EFEC">
        <w:rPr>
          <w:i w:val="0"/>
          <w:iCs w:val="0"/>
          <w:noProof w:val="0"/>
          <w:lang w:val="fr-FR"/>
        </w:rPr>
        <w:t>Geosystem</w:t>
      </w:r>
      <w:r w:rsidRPr="50CFE42C" w:rsidR="66A7EFEC">
        <w:rPr>
          <w:i w:val="0"/>
          <w:iCs w:val="0"/>
          <w:noProof w:val="0"/>
          <w:lang w:val="fr-FR"/>
        </w:rPr>
        <w:t xml:space="preserve">, tels que des ateliers artistiques. </w:t>
      </w:r>
    </w:p>
    <w:p xmlns:wp14="http://schemas.microsoft.com/office/word/2010/wordml" w:rsidP="27B3C3FB" wp14:paraId="0120D220" wp14:textId="5831C60E">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7B3C3FB" w:rsidR="53E265D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Calendrie</w:t>
      </w:r>
      <w:r w:rsidRPr="27B3C3FB" w:rsidR="53E265D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r</w:t>
      </w:r>
    </w:p>
    <w:p w:rsidR="52A24EEF" w:rsidP="50CFE42C" w:rsidRDefault="52A24EEF" w14:paraId="4DDE9033" w14:textId="05B9C698">
      <w:pPr>
        <w:pStyle w:val="Normal"/>
        <w:keepNext w:val="1"/>
        <w:keepLines w:val="1"/>
        <w:suppressLineNumbers w:val="0"/>
        <w:spacing w:before="0" w:beforeAutospacing="off" w:after="160" w:afterAutospacing="off" w:line="279" w:lineRule="auto"/>
        <w:ind w:left="0" w:right="0"/>
        <w:jc w:val="left"/>
        <w:rPr>
          <w:noProof w:val="0"/>
          <w:lang w:val="fr-FR"/>
        </w:rPr>
      </w:pPr>
      <w:r w:rsidRPr="27B8962F" w:rsidR="6FE72439">
        <w:rPr>
          <w:noProof w:val="0"/>
          <w:lang w:val="fr-FR"/>
        </w:rPr>
        <w:t xml:space="preserve">Octobre </w:t>
      </w:r>
      <w:r w:rsidRPr="27B8962F" w:rsidR="52A24EEF">
        <w:rPr>
          <w:noProof w:val="0"/>
          <w:lang w:val="fr-FR"/>
        </w:rPr>
        <w:t xml:space="preserve">2022 : début du </w:t>
      </w:r>
      <w:r w:rsidRPr="27B8962F" w:rsidR="52A24EEF">
        <w:rPr>
          <w:noProof w:val="0"/>
          <w:lang w:val="fr-FR"/>
        </w:rPr>
        <w:t>pro</w:t>
      </w:r>
      <w:r w:rsidRPr="27B8962F" w:rsidR="6FDC8A8F">
        <w:rPr>
          <w:noProof w:val="0"/>
          <w:lang w:val="fr-FR"/>
        </w:rPr>
        <w:t>jet par</w:t>
      </w:r>
      <w:r w:rsidRPr="27B8962F" w:rsidR="52A24EEF">
        <w:rPr>
          <w:noProof w:val="0"/>
          <w:lang w:val="fr-FR"/>
        </w:rPr>
        <w:t xml:space="preserve"> la création des premiers bacs, prise en compte des contraintes </w:t>
      </w:r>
      <w:r w:rsidRPr="27B8962F" w:rsidR="2A44FF48">
        <w:rPr>
          <w:noProof w:val="0"/>
          <w:lang w:val="fr-FR"/>
        </w:rPr>
        <w:t>universitaires (calendrier)</w:t>
      </w:r>
      <w:r w:rsidRPr="27B8962F" w:rsidR="45554D2A">
        <w:rPr>
          <w:noProof w:val="0"/>
          <w:lang w:val="fr-FR"/>
        </w:rPr>
        <w:t xml:space="preserve"> </w:t>
      </w:r>
      <w:r w:rsidRPr="27B8962F" w:rsidR="45554D2A">
        <w:rPr>
          <w:noProof w:val="0"/>
          <w:lang w:val="fr-FR"/>
        </w:rPr>
        <w:t xml:space="preserve">et </w:t>
      </w:r>
      <w:r w:rsidRPr="27B8962F" w:rsidR="52A24EEF">
        <w:rPr>
          <w:noProof w:val="0"/>
          <w:lang w:val="fr-FR"/>
        </w:rPr>
        <w:t>météorologiques</w:t>
      </w:r>
      <w:r w:rsidRPr="27B8962F" w:rsidR="11F5BACF">
        <w:rPr>
          <w:noProof w:val="0"/>
          <w:lang w:val="fr-FR"/>
        </w:rPr>
        <w:t>, notamment par la difficulté de cultiver des bacs durant l’été amiénois, qui a été particulièrement chaud</w:t>
      </w:r>
      <w:r w:rsidRPr="27B8962F" w:rsidR="52A24EEF">
        <w:rPr>
          <w:noProof w:val="0"/>
          <w:lang w:val="fr-FR"/>
        </w:rPr>
        <w:t xml:space="preserve">. </w:t>
      </w:r>
    </w:p>
    <w:p w:rsidR="52A24EEF" w:rsidP="3A4C3F96" w:rsidRDefault="52A24EEF" w14:paraId="744E8438" w14:textId="377EE775">
      <w:pPr>
        <w:pStyle w:val="Normal"/>
        <w:keepNext w:val="1"/>
        <w:keepLines w:val="1"/>
        <w:bidi w:val="0"/>
        <w:rPr>
          <w:noProof w:val="0"/>
          <w:lang w:val="fr-FR"/>
        </w:rPr>
      </w:pPr>
      <w:r w:rsidRPr="50CFE42C" w:rsidR="52A24EEF">
        <w:rPr>
          <w:noProof w:val="0"/>
          <w:lang w:val="fr-FR"/>
        </w:rPr>
        <w:t xml:space="preserve">Début des demandes de subvention notamment en commission FSDIE </w:t>
      </w:r>
      <w:r w:rsidRPr="50CFE42C" w:rsidR="74E27C73">
        <w:rPr>
          <w:noProof w:val="0"/>
          <w:lang w:val="fr-FR"/>
        </w:rPr>
        <w:t>le</w:t>
      </w:r>
      <w:r w:rsidRPr="50CFE42C" w:rsidR="52A24EEF">
        <w:rPr>
          <w:noProof w:val="0"/>
          <w:lang w:val="fr-FR"/>
        </w:rPr>
        <w:t>18 octobre 2022</w:t>
      </w:r>
      <w:r w:rsidRPr="50CFE42C" w:rsidR="1BFE1A07">
        <w:rPr>
          <w:noProof w:val="0"/>
          <w:lang w:val="fr-FR"/>
        </w:rPr>
        <w:t xml:space="preserve"> par Eva Magloire, chargée de mission transition écologique puis présidente et Thomas Vieira, trésorier de l’association</w:t>
      </w:r>
      <w:r w:rsidRPr="50CFE42C" w:rsidR="52A24EEF">
        <w:rPr>
          <w:noProof w:val="0"/>
          <w:lang w:val="fr-FR"/>
        </w:rPr>
        <w:t>. Obtention d’</w:t>
      </w:r>
      <w:r w:rsidRPr="50CFE42C" w:rsidR="330395AB">
        <w:rPr>
          <w:noProof w:val="0"/>
          <w:lang w:val="fr-FR"/>
        </w:rPr>
        <w:t xml:space="preserve">un montant de 3727,20 euros. </w:t>
      </w:r>
    </w:p>
    <w:p w:rsidR="4BEC7E10" w:rsidP="50CFE42C" w:rsidRDefault="4BEC7E10" w14:paraId="0CB41DBB" w14:textId="30AA7615">
      <w:pPr>
        <w:pStyle w:val="Normal"/>
        <w:keepNext w:val="1"/>
        <w:keepLines w:val="1"/>
        <w:suppressLineNumbers w:val="0"/>
        <w:spacing w:before="0" w:beforeAutospacing="off" w:after="160" w:afterAutospacing="off" w:line="279" w:lineRule="auto"/>
        <w:ind w:left="0" w:right="0"/>
        <w:jc w:val="left"/>
        <w:rPr>
          <w:noProof w:val="0"/>
          <w:lang w:val="fr-FR"/>
        </w:rPr>
      </w:pPr>
      <w:r w:rsidRPr="50CFE42C" w:rsidR="4BEC7E10">
        <w:rPr>
          <w:noProof w:val="0"/>
          <w:lang w:val="fr-FR"/>
        </w:rPr>
        <w:t xml:space="preserve">2023 : mise à disposition des parcelles par </w:t>
      </w:r>
      <w:r w:rsidRPr="50CFE42C" w:rsidR="0C372090">
        <w:rPr>
          <w:noProof w:val="0"/>
          <w:lang w:val="fr-FR"/>
        </w:rPr>
        <w:t>les c</w:t>
      </w:r>
      <w:r w:rsidRPr="50CFE42C" w:rsidR="4BEC7E10">
        <w:rPr>
          <w:noProof w:val="0"/>
          <w:lang w:val="fr-FR"/>
        </w:rPr>
        <w:t>hantiers d’insertion</w:t>
      </w:r>
      <w:r w:rsidRPr="50CFE42C" w:rsidR="44E611C9">
        <w:rPr>
          <w:noProof w:val="0"/>
          <w:lang w:val="fr-FR"/>
        </w:rPr>
        <w:t xml:space="preserve"> de la Métropole d’Amiens, d</w:t>
      </w:r>
      <w:r w:rsidRPr="50CFE42C" w:rsidR="4BEC7E10">
        <w:rPr>
          <w:noProof w:val="0"/>
          <w:lang w:val="fr-FR"/>
        </w:rPr>
        <w:t>éveloppement des bacs cultivables</w:t>
      </w:r>
      <w:r w:rsidRPr="50CFE42C" w:rsidR="6D089E7F">
        <w:rPr>
          <w:noProof w:val="0"/>
          <w:lang w:val="fr-FR"/>
        </w:rPr>
        <w:t xml:space="preserve"> en pleine terre</w:t>
      </w:r>
      <w:r w:rsidRPr="50CFE42C" w:rsidR="4BEC7E10">
        <w:rPr>
          <w:noProof w:val="0"/>
          <w:lang w:val="fr-FR"/>
        </w:rPr>
        <w:t>,</w:t>
      </w:r>
      <w:r w:rsidRPr="50CFE42C" w:rsidR="17DF636E">
        <w:rPr>
          <w:noProof w:val="0"/>
          <w:lang w:val="fr-FR"/>
        </w:rPr>
        <w:t xml:space="preserve"> avec de la terre de remblais et des géotextiles dans le sol. </w:t>
      </w:r>
    </w:p>
    <w:p w:rsidR="17DF636E" w:rsidP="50CFE42C" w:rsidRDefault="17DF636E" w14:paraId="6E7CA262" w14:textId="5C001063">
      <w:pPr>
        <w:pStyle w:val="Normal"/>
        <w:keepNext w:val="1"/>
        <w:keepLines w:val="1"/>
        <w:suppressLineNumbers w:val="0"/>
        <w:spacing w:before="0" w:beforeAutospacing="off" w:after="160" w:afterAutospacing="off" w:line="279" w:lineRule="auto"/>
        <w:ind w:left="0" w:right="0"/>
        <w:jc w:val="left"/>
        <w:rPr>
          <w:noProof w:val="0"/>
          <w:lang w:val="fr-FR"/>
        </w:rPr>
      </w:pPr>
      <w:r w:rsidRPr="50CFE42C" w:rsidR="17DF636E">
        <w:rPr>
          <w:noProof w:val="0"/>
          <w:lang w:val="fr-FR"/>
        </w:rPr>
        <w:t xml:space="preserve">2024 : </w:t>
      </w:r>
      <w:r w:rsidRPr="50CFE42C" w:rsidR="7B7649CF">
        <w:rPr>
          <w:noProof w:val="0"/>
          <w:lang w:val="fr-FR"/>
        </w:rPr>
        <w:t>A la suite d’un</w:t>
      </w:r>
      <w:r w:rsidRPr="50CFE42C" w:rsidR="17DF636E">
        <w:rPr>
          <w:noProof w:val="0"/>
          <w:lang w:val="fr-FR"/>
        </w:rPr>
        <w:t xml:space="preserve"> éboulement au niveau du bastion Sud-Ouest où se situe le jardin</w:t>
      </w:r>
      <w:r w:rsidRPr="50CFE42C" w:rsidR="02D7F21E">
        <w:rPr>
          <w:noProof w:val="0"/>
          <w:lang w:val="fr-FR"/>
        </w:rPr>
        <w:t>, un a</w:t>
      </w:r>
      <w:r w:rsidRPr="50CFE42C" w:rsidR="17DF636E">
        <w:rPr>
          <w:noProof w:val="0"/>
          <w:lang w:val="fr-FR"/>
        </w:rPr>
        <w:t xml:space="preserve">rrêté municipal ferme l’accès du jardin au public, et modifie l’accès à l’eau pour abonder le terrain. </w:t>
      </w:r>
    </w:p>
    <w:p w:rsidR="17DF636E" w:rsidP="3A4C3F96" w:rsidRDefault="17DF636E" w14:paraId="54E2C310" w14:textId="1E7445BD">
      <w:pPr>
        <w:pStyle w:val="Normal"/>
        <w:keepNext w:val="1"/>
        <w:keepLines w:val="1"/>
        <w:bidi w:val="0"/>
        <w:rPr>
          <w:noProof w:val="0"/>
          <w:lang w:val="fr-FR"/>
        </w:rPr>
      </w:pPr>
      <w:r w:rsidRPr="3A4C3F96" w:rsidR="17DF636E">
        <w:rPr>
          <w:noProof w:val="0"/>
          <w:lang w:val="fr-FR"/>
        </w:rPr>
        <w:t xml:space="preserve">Début de cultures en interne et récoltes expérimentales. </w:t>
      </w:r>
    </w:p>
    <w:p w:rsidR="17DF636E" w:rsidP="3A4C3F96" w:rsidRDefault="17DF636E" w14:paraId="0ACBC7D2" w14:textId="0E56E01E">
      <w:pPr>
        <w:pStyle w:val="Normal"/>
        <w:keepNext w:val="1"/>
        <w:keepLines w:val="1"/>
        <w:bidi w:val="0"/>
        <w:rPr>
          <w:noProof w:val="0"/>
          <w:lang w:val="fr-FR"/>
        </w:rPr>
      </w:pPr>
      <w:r w:rsidRPr="27B8962F" w:rsidR="17DF636E">
        <w:rPr>
          <w:noProof w:val="0"/>
          <w:lang w:val="fr-FR"/>
        </w:rPr>
        <w:t xml:space="preserve">Lancement des premiers ateliers de sensibilisation au mois de septembre, notamment </w:t>
      </w:r>
      <w:r w:rsidRPr="27B8962F" w:rsidR="1B268AC4">
        <w:rPr>
          <w:noProof w:val="0"/>
          <w:lang w:val="fr-FR"/>
        </w:rPr>
        <w:t xml:space="preserve">de </w:t>
      </w:r>
      <w:r w:rsidRPr="27B8962F" w:rsidR="17DF636E">
        <w:rPr>
          <w:noProof w:val="0"/>
          <w:lang w:val="fr-FR"/>
        </w:rPr>
        <w:t>cuisine</w:t>
      </w:r>
      <w:r w:rsidRPr="27B8962F" w:rsidR="17DF636E">
        <w:rPr>
          <w:noProof w:val="0"/>
          <w:lang w:val="fr-FR"/>
        </w:rPr>
        <w:t xml:space="preserve">, et expérimentation de nouveaux plants. </w:t>
      </w:r>
    </w:p>
    <w:p w:rsidR="17DF636E" w:rsidP="3A4C3F96" w:rsidRDefault="17DF636E" w14:paraId="41CEF0C7" w14:textId="3EB4EB73">
      <w:pPr>
        <w:pStyle w:val="Normal"/>
        <w:keepNext w:val="1"/>
        <w:keepLines w:val="1"/>
        <w:bidi w:val="0"/>
        <w:rPr>
          <w:noProof w:val="0"/>
          <w:lang w:val="fr-FR"/>
        </w:rPr>
      </w:pPr>
      <w:r w:rsidRPr="3A4C3F96" w:rsidR="17DF636E">
        <w:rPr>
          <w:noProof w:val="0"/>
          <w:lang w:val="fr-FR"/>
        </w:rPr>
        <w:t xml:space="preserve">2025 : nouvelle démarche de jardin sur d’autres campus amiénois, avec une velléité de développer un axe basé sur des études scientifiques par l’association Nature en fac, qui s’inspire de l’initiative de </w:t>
      </w:r>
      <w:r w:rsidRPr="3A4C3F96" w:rsidR="17DF636E">
        <w:rPr>
          <w:noProof w:val="0"/>
          <w:lang w:val="fr-FR"/>
        </w:rPr>
        <w:t>Geosystem</w:t>
      </w:r>
      <w:r w:rsidRPr="3A4C3F96" w:rsidR="17DF636E">
        <w:rPr>
          <w:noProof w:val="0"/>
          <w:lang w:val="fr-FR"/>
        </w:rPr>
        <w:t xml:space="preserve">, avec une dimension d’ingénierie agroalimentaire déployée. </w:t>
      </w:r>
    </w:p>
    <w:p w:rsidR="17DF636E" w:rsidP="50CFE42C" w:rsidRDefault="17DF636E" w14:paraId="6C5789EE" w14:textId="4B30850F">
      <w:pPr>
        <w:pStyle w:val="Normal"/>
        <w:keepNext w:val="1"/>
        <w:keepLines w:val="1"/>
        <w:suppressLineNumbers w:val="0"/>
        <w:spacing w:before="0" w:beforeAutospacing="off" w:after="160" w:afterAutospacing="off" w:line="279" w:lineRule="auto"/>
        <w:ind w:left="0" w:right="0"/>
        <w:jc w:val="left"/>
        <w:rPr>
          <w:noProof w:val="0"/>
          <w:lang w:val="fr-FR"/>
        </w:rPr>
      </w:pPr>
      <w:r w:rsidRPr="50CFE42C" w:rsidR="17DF636E">
        <w:rPr>
          <w:noProof w:val="0"/>
          <w:lang w:val="fr-FR"/>
        </w:rPr>
        <w:t xml:space="preserve">Renforcement du partenariat avec l’Ail des Ours et le </w:t>
      </w:r>
      <w:r w:rsidRPr="50CFE42C" w:rsidR="287F3340">
        <w:rPr>
          <w:noProof w:val="0"/>
          <w:lang w:val="fr-FR"/>
        </w:rPr>
        <w:t xml:space="preserve">Jardin des Plantes. </w:t>
      </w:r>
    </w:p>
    <w:p w:rsidR="17DF636E" w:rsidP="3A4C3F96" w:rsidRDefault="17DF636E" w14:paraId="6581AB8A" w14:textId="10E3342B">
      <w:pPr>
        <w:pStyle w:val="Normal"/>
        <w:keepNext w:val="1"/>
        <w:keepLines w:val="1"/>
        <w:bidi w:val="0"/>
        <w:rPr>
          <w:noProof w:val="0"/>
          <w:lang w:val="fr-FR"/>
        </w:rPr>
      </w:pPr>
      <w:r w:rsidRPr="50CFE42C" w:rsidR="17DF636E">
        <w:rPr>
          <w:noProof w:val="0"/>
          <w:lang w:val="fr-FR"/>
        </w:rPr>
        <w:t>Continuité des ateliers cuisine, cueillette et des temps de lien social, et développement d’autres formats, dont ateliers de dessin.</w:t>
      </w:r>
    </w:p>
    <w:p w:rsidR="3EB8C3A9" w:rsidP="50CFE42C" w:rsidRDefault="3EB8C3A9" w14:paraId="50FB4563" w14:textId="469C9F7C">
      <w:pPr>
        <w:pStyle w:val="Normal"/>
        <w:keepNext w:val="1"/>
        <w:keepLines w:val="1"/>
        <w:bidi w:val="0"/>
        <w:rPr>
          <w:noProof w:val="0"/>
          <w:lang w:val="fr-FR"/>
        </w:rPr>
      </w:pPr>
      <w:r w:rsidRPr="50CFE42C" w:rsidR="3EB8C3A9">
        <w:rPr>
          <w:noProof w:val="0"/>
          <w:lang w:val="fr-FR"/>
        </w:rPr>
        <w:t xml:space="preserve">2026 : Obtention du label Agricampus pour le projet de Jardin Partagé. </w:t>
      </w:r>
    </w:p>
    <w:p w:rsidR="3A4C3F96" w:rsidP="3A4C3F96" w:rsidRDefault="3A4C3F96" w14:paraId="2391E4A3" w14:textId="38B48981">
      <w:pPr>
        <w:pStyle w:val="Normal"/>
        <w:keepNext w:val="1"/>
        <w:keepLines w:val="1"/>
        <w:bidi w:val="0"/>
        <w:rPr>
          <w:noProof w:val="0"/>
          <w:lang w:val="fr-FR"/>
        </w:rPr>
      </w:pPr>
    </w:p>
    <w:p xmlns:wp14="http://schemas.microsoft.com/office/word/2010/wordml" w:rsidP="16307B2F" wp14:paraId="42C044CA" wp14:textId="44074232">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6307B2F"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Principaux acteurs et partenaires</w:t>
      </w:r>
    </w:p>
    <w:p w:rsidR="57F3A4F9" w:rsidP="50CFE42C" w:rsidRDefault="57F3A4F9" w14:paraId="7007E6B2" w14:textId="41A3C1A1">
      <w:pPr>
        <w:pStyle w:val="Normal"/>
        <w:keepNext w:val="1"/>
        <w:keepLines w:val="1"/>
        <w:suppressLineNumbers w:val="0"/>
        <w:bidi w:val="0"/>
        <w:spacing w:before="0" w:beforeAutospacing="off" w:after="160" w:afterAutospacing="off" w:line="279" w:lineRule="auto"/>
        <w:ind w:left="0" w:right="0"/>
        <w:jc w:val="left"/>
        <w:rPr>
          <w:noProof w:val="0"/>
          <w:lang w:val="fr-FR"/>
        </w:rPr>
      </w:pPr>
      <w:r w:rsidRPr="50CFE42C" w:rsidR="57F3A4F9">
        <w:rPr>
          <w:noProof w:val="0"/>
          <w:lang w:val="fr-FR"/>
        </w:rPr>
        <w:t xml:space="preserve">Les partenaires du projet sont répartis en trois groupes : les </w:t>
      </w:r>
      <w:r w:rsidRPr="50CFE42C" w:rsidR="569DDFF1">
        <w:rPr>
          <w:noProof w:val="0"/>
          <w:lang w:val="fr-FR"/>
        </w:rPr>
        <w:t>partenaires locaux</w:t>
      </w:r>
      <w:r w:rsidRPr="50CFE42C" w:rsidR="57F3A4F9">
        <w:rPr>
          <w:noProof w:val="0"/>
          <w:lang w:val="fr-FR"/>
        </w:rPr>
        <w:t xml:space="preserve">, dont le rôle est actif sur le projet, les </w:t>
      </w:r>
      <w:r w:rsidRPr="50CFE42C" w:rsidR="22673E5B">
        <w:rPr>
          <w:noProof w:val="0"/>
          <w:lang w:val="fr-FR"/>
        </w:rPr>
        <w:t xml:space="preserve">soutiens institutionnels, dont le rôle de financeur aide à développer l’initiative, et les associations </w:t>
      </w:r>
      <w:r w:rsidRPr="50CFE42C" w:rsidR="17AC56C8">
        <w:rPr>
          <w:noProof w:val="0"/>
          <w:lang w:val="fr-FR"/>
        </w:rPr>
        <w:t xml:space="preserve">étudiantes, notamment sur un volet d’animation et de mise en réseau. </w:t>
      </w:r>
    </w:p>
    <w:p w:rsidR="0A39BAC0" w:rsidP="27B8962F" w:rsidRDefault="0A39BAC0" w14:paraId="4296F5EB" w14:textId="238197DF">
      <w:pPr>
        <w:pStyle w:val="Normal"/>
        <w:keepNext w:val="1"/>
        <w:keepLines w:val="1"/>
        <w:suppressLineNumbers w:val="0"/>
        <w:spacing w:before="0" w:beforeAutospacing="off" w:after="160" w:afterAutospacing="off" w:line="279" w:lineRule="auto"/>
        <w:ind w:left="0" w:right="0"/>
        <w:jc w:val="left"/>
        <w:rPr>
          <w:i w:val="0"/>
          <w:iCs w:val="0"/>
          <w:noProof w:val="0"/>
          <w:lang w:val="fr-FR"/>
        </w:rPr>
      </w:pPr>
      <w:r w:rsidRPr="27B8962F" w:rsidR="17AC56C8">
        <w:rPr>
          <w:noProof w:val="0"/>
          <w:lang w:val="fr-FR"/>
        </w:rPr>
        <w:t>Première association amiénoise à soutenir le projet</w:t>
      </w:r>
      <w:r w:rsidRPr="27B8962F" w:rsidR="4D51CC39">
        <w:rPr>
          <w:noProof w:val="0"/>
          <w:lang w:val="fr-FR"/>
        </w:rPr>
        <w:t xml:space="preserve"> à titre de partenaire local</w:t>
      </w:r>
      <w:r w:rsidRPr="27B8962F" w:rsidR="17AC56C8">
        <w:rPr>
          <w:noProof w:val="0"/>
          <w:lang w:val="fr-FR"/>
        </w:rPr>
        <w:t xml:space="preserve"> : l</w:t>
      </w:r>
      <w:r w:rsidRPr="27B8962F" w:rsidR="0A39BAC0">
        <w:rPr>
          <w:noProof w:val="0"/>
          <w:lang w:val="fr-FR"/>
        </w:rPr>
        <w:t>es Robines des Benne</w:t>
      </w:r>
      <w:r w:rsidRPr="27B8962F" w:rsidR="0A39BAC0">
        <w:rPr>
          <w:noProof w:val="0"/>
          <w:lang w:val="fr-FR"/>
        </w:rPr>
        <w:t>s</w:t>
      </w:r>
      <w:r w:rsidRPr="27B8962F" w:rsidR="09DC2F86">
        <w:rPr>
          <w:noProof w:val="0"/>
          <w:lang w:val="fr-FR"/>
        </w:rPr>
        <w:t>, une</w:t>
      </w:r>
      <w:r w:rsidRPr="27B8962F" w:rsidR="7A40AB2E">
        <w:rPr>
          <w:noProof w:val="0"/>
          <w:lang w:val="fr-FR"/>
        </w:rPr>
        <w:t xml:space="preserve"> </w:t>
      </w:r>
      <w:r w:rsidRPr="27B8962F" w:rsidR="7A40AB2E">
        <w:rPr>
          <w:noProof w:val="0"/>
          <w:lang w:val="fr-FR"/>
        </w:rPr>
        <w:t>association créée en 2019, qu</w:t>
      </w:r>
      <w:r w:rsidRPr="27B8962F" w:rsidR="7A40AB2E">
        <w:rPr>
          <w:noProof w:val="0"/>
          <w:lang w:val="fr-FR"/>
        </w:rPr>
        <w:t>i sert pl</w:t>
      </w:r>
      <w:r w:rsidRPr="27B8962F" w:rsidR="7A40AB2E">
        <w:rPr>
          <w:noProof w:val="0"/>
          <w:lang w:val="fr-FR"/>
        </w:rPr>
        <w:t xml:space="preserve">usieurs buts, orientés vers la lutte contre le gaspillage. </w:t>
      </w:r>
      <w:r w:rsidRPr="27B8962F" w:rsidR="2ED62C1C">
        <w:rPr>
          <w:noProof w:val="0"/>
          <w:lang w:val="fr-FR"/>
        </w:rPr>
        <w:t xml:space="preserve">Elle </w:t>
      </w:r>
      <w:r w:rsidRPr="27B8962F" w:rsidR="7A40AB2E">
        <w:rPr>
          <w:noProof w:val="0"/>
          <w:lang w:val="fr-FR"/>
        </w:rPr>
        <w:t>mène des distributions alimentaires, de plantes ou encore de vêtements par des dispo</w:t>
      </w:r>
      <w:r w:rsidRPr="27B8962F" w:rsidR="40CA7504">
        <w:rPr>
          <w:noProof w:val="0"/>
          <w:lang w:val="fr-FR"/>
        </w:rPr>
        <w:t xml:space="preserve">sitifs de frigos partagés, de </w:t>
      </w:r>
      <w:r w:rsidRPr="27B8962F" w:rsidR="40CA7504">
        <w:rPr>
          <w:i w:val="1"/>
          <w:iCs w:val="1"/>
          <w:noProof w:val="0"/>
          <w:lang w:val="fr-FR"/>
        </w:rPr>
        <w:t>freeperies</w:t>
      </w:r>
      <w:r w:rsidRPr="27B8962F" w:rsidR="40CA7504">
        <w:rPr>
          <w:i w:val="0"/>
          <w:iCs w:val="0"/>
          <w:noProof w:val="0"/>
          <w:lang w:val="fr-FR"/>
        </w:rPr>
        <w:t xml:space="preserve"> (vêtements à titre gratuit), ou de visites de jardins partagés. </w:t>
      </w:r>
      <w:r w:rsidRPr="27B8962F" w:rsidR="36C03584">
        <w:rPr>
          <w:i w:val="0"/>
          <w:iCs w:val="0"/>
          <w:noProof w:val="0"/>
          <w:lang w:val="fr-FR"/>
        </w:rPr>
        <w:t xml:space="preserve">Par ailleurs, cette association a elle-même mis en </w:t>
      </w:r>
      <w:r w:rsidRPr="27B8962F" w:rsidR="44B2F2DC">
        <w:rPr>
          <w:i w:val="0"/>
          <w:iCs w:val="0"/>
          <w:noProof w:val="0"/>
          <w:lang w:val="fr-FR"/>
        </w:rPr>
        <w:t>œuvre</w:t>
      </w:r>
      <w:r w:rsidRPr="27B8962F" w:rsidR="36C03584">
        <w:rPr>
          <w:i w:val="0"/>
          <w:iCs w:val="0"/>
          <w:noProof w:val="0"/>
          <w:lang w:val="fr-FR"/>
        </w:rPr>
        <w:t xml:space="preserve"> un jardin, où l’occupation est présentée comme un modèle social, inclusif, et participatif.</w:t>
      </w:r>
    </w:p>
    <w:p w:rsidR="40CA7504" w:rsidP="33E7CBF9" w:rsidRDefault="40CA7504" w14:paraId="0D2E2BDC" w14:textId="06B8AD47">
      <w:pPr>
        <w:pStyle w:val="IntenseQuote"/>
        <w:suppressLineNumbers w:val="0"/>
        <w:pBdr>
          <w:top w:val="single" w:color="0F4761" w:sz="4" w:space="10"/>
          <w:bottom w:val="single" w:color="0F4761" w:sz="4" w:space="10"/>
        </w:pBdr>
        <w:bidi w:val="0"/>
        <w:spacing w:before="360" w:beforeAutospacing="off" w:after="360" w:afterAutospacing="off" w:line="279" w:lineRule="auto"/>
        <w:ind w:left="864" w:right="864"/>
        <w:jc w:val="center"/>
        <w:rPr>
          <w:i w:val="0"/>
          <w:iCs w:val="0"/>
          <w:noProof w:val="0"/>
          <w:lang w:val="fr-FR"/>
        </w:rPr>
      </w:pPr>
      <w:r w:rsidRPr="33E7CBF9" w:rsidR="5A616C20">
        <w:rPr>
          <w:rFonts w:ascii="Aptos" w:hAnsi="Aptos" w:eastAsia="Aptos" w:cs="Aptos"/>
          <w:b w:val="0"/>
          <w:bCs w:val="0"/>
          <w:i w:val="1"/>
          <w:iCs w:val="1"/>
          <w:caps w:val="0"/>
          <w:smallCaps w:val="0"/>
          <w:noProof w:val="0"/>
          <w:color w:val="0F4761" w:themeColor="accent1" w:themeTint="FF" w:themeShade="BF"/>
          <w:sz w:val="24"/>
          <w:szCs w:val="24"/>
          <w:lang w:val="fr-FR"/>
        </w:rPr>
        <w:t>"Là, on a trouvé une faille dans le système (...), c’est cette idée des Robines des Bennes qui m’a inspiré.”</w:t>
      </w:r>
    </w:p>
    <w:p w:rsidR="40CA7504" w:rsidP="33E7CBF9" w:rsidRDefault="40CA7504" w14:paraId="3932BE95" w14:textId="5C81A75B">
      <w:pPr>
        <w:pStyle w:val="Normal"/>
        <w:bidi w:val="0"/>
        <w:jc w:val="center"/>
        <w:rPr>
          <w:i w:val="0"/>
          <w:iCs w:val="0"/>
          <w:noProof w:val="0"/>
          <w:lang w:val="fr-FR"/>
        </w:rPr>
      </w:pPr>
      <w:r w:rsidRPr="33E7CBF9" w:rsidR="5A616C20">
        <w:rPr>
          <w:noProof w:val="0"/>
          <w:lang w:val="fr-FR"/>
        </w:rPr>
        <w:t xml:space="preserve">Sacha Kibongé, porteur du projet de Jardin Partagé. </w:t>
      </w:r>
    </w:p>
    <w:p w:rsidR="13070682" w:rsidP="50CFE42C" w:rsidRDefault="13070682" w14:paraId="4235E9EB" w14:textId="149D9FDF">
      <w:pPr>
        <w:pStyle w:val="Normal"/>
        <w:keepNext w:val="1"/>
        <w:keepLines w:val="1"/>
        <w:suppressLineNumbers w:val="0"/>
        <w:spacing w:before="0" w:beforeAutospacing="off" w:after="160" w:afterAutospacing="off" w:line="279" w:lineRule="auto"/>
        <w:ind/>
        <w:rPr>
          <w:noProof w:val="0"/>
          <w:lang w:val="fr-FR"/>
        </w:rPr>
      </w:pPr>
      <w:r w:rsidRPr="50CFE42C" w:rsidR="497C4374">
        <w:rPr>
          <w:noProof w:val="0"/>
          <w:lang w:val="fr-FR"/>
        </w:rPr>
        <w:t>Elle</w:t>
      </w:r>
      <w:r w:rsidRPr="50CFE42C" w:rsidR="40CA7504">
        <w:rPr>
          <w:noProof w:val="0"/>
          <w:lang w:val="fr-FR"/>
        </w:rPr>
        <w:t xml:space="preserve"> a servi d’inspiration au projet porté par </w:t>
      </w:r>
      <w:r w:rsidRPr="50CFE42C" w:rsidR="40CA7504">
        <w:rPr>
          <w:noProof w:val="0"/>
          <w:lang w:val="fr-FR"/>
        </w:rPr>
        <w:t>Geosystem</w:t>
      </w:r>
      <w:r w:rsidRPr="50CFE42C" w:rsidR="40CA7504">
        <w:rPr>
          <w:noProof w:val="0"/>
          <w:lang w:val="fr-FR"/>
        </w:rPr>
        <w:t xml:space="preserve">, et qui est toujours </w:t>
      </w:r>
      <w:r w:rsidRPr="50CFE42C" w:rsidR="40CA7504">
        <w:rPr>
          <w:noProof w:val="0"/>
          <w:lang w:val="fr-FR"/>
        </w:rPr>
        <w:t>partenaire</w:t>
      </w:r>
      <w:r w:rsidRPr="50CFE42C" w:rsidR="40CA7504">
        <w:rPr>
          <w:noProof w:val="0"/>
          <w:lang w:val="fr-FR"/>
        </w:rPr>
        <w:t xml:space="preserve"> du projet pour sensibiliser les étudiants à la lutte contre le gaspillage, la </w:t>
      </w:r>
      <w:r w:rsidRPr="50CFE42C" w:rsidR="40CA7504">
        <w:rPr>
          <w:noProof w:val="0"/>
          <w:lang w:val="fr-FR"/>
        </w:rPr>
        <w:t xml:space="preserve">fast-fashion </w:t>
      </w:r>
      <w:r w:rsidRPr="50CFE42C" w:rsidR="40CA7504">
        <w:rPr>
          <w:noProof w:val="0"/>
          <w:lang w:val="fr-FR"/>
        </w:rPr>
        <w:t>et à la redis</w:t>
      </w:r>
      <w:r w:rsidRPr="50CFE42C" w:rsidR="40CA7504">
        <w:rPr>
          <w:noProof w:val="0"/>
          <w:lang w:val="fr-FR"/>
        </w:rPr>
        <w:t>tribution</w:t>
      </w:r>
      <w:r w:rsidRPr="50CFE42C" w:rsidR="40CA7504">
        <w:rPr>
          <w:noProof w:val="0"/>
          <w:lang w:val="fr-FR"/>
        </w:rPr>
        <w:t xml:space="preserve">. </w:t>
      </w:r>
    </w:p>
    <w:p w:rsidR="13070682" w:rsidP="50CFE42C" w:rsidRDefault="13070682" w14:paraId="1BD8EC31" w14:textId="2FACE029">
      <w:pPr>
        <w:pStyle w:val="Normal"/>
        <w:suppressLineNumbers w:val="0"/>
        <w:bidi w:val="0"/>
        <w:spacing w:before="0" w:beforeAutospacing="off" w:after="160" w:afterAutospacing="off" w:line="279" w:lineRule="auto"/>
        <w:ind w:left="0" w:right="0"/>
        <w:jc w:val="left"/>
        <w:rPr>
          <w:noProof w:val="0"/>
          <w:lang w:val="fr-FR"/>
        </w:rPr>
      </w:pPr>
      <w:r w:rsidRPr="50CFE42C" w:rsidR="2170510E">
        <w:rPr>
          <w:noProof w:val="0"/>
          <w:lang w:val="fr-FR"/>
        </w:rPr>
        <w:t>Ensuite, l’</w:t>
      </w:r>
      <w:r w:rsidRPr="50CFE42C" w:rsidR="0A39BAC0">
        <w:rPr>
          <w:noProof w:val="0"/>
          <w:lang w:val="fr-FR"/>
        </w:rPr>
        <w:t xml:space="preserve">Île aux Fruits </w:t>
      </w:r>
      <w:r w:rsidRPr="50CFE42C" w:rsidR="0EFA2938">
        <w:rPr>
          <w:noProof w:val="0"/>
          <w:lang w:val="fr-FR"/>
        </w:rPr>
        <w:t xml:space="preserve">: </w:t>
      </w:r>
      <w:r w:rsidRPr="50CFE42C" w:rsidR="3F3F2580">
        <w:rPr>
          <w:noProof w:val="0"/>
          <w:lang w:val="fr-FR"/>
        </w:rPr>
        <w:t>il s’agit d’une</w:t>
      </w:r>
      <w:r w:rsidRPr="50CFE42C" w:rsidR="0EFA2938">
        <w:rPr>
          <w:noProof w:val="0"/>
          <w:lang w:val="fr-FR"/>
        </w:rPr>
        <w:t xml:space="preserve"> ferme maraîchère qui a débuté en décembre 2016, pour devenir une ferme de permaculture, avec une lutte en faveur de l’agriculture biol</w:t>
      </w:r>
      <w:r w:rsidRPr="50CFE42C" w:rsidR="39C725F4">
        <w:rPr>
          <w:noProof w:val="0"/>
          <w:lang w:val="fr-FR"/>
        </w:rPr>
        <w:t xml:space="preserve">ogique, qui se répartit sur un site de ferme maraîchère, et un site de ferme </w:t>
      </w:r>
      <w:r w:rsidRPr="50CFE42C" w:rsidR="4318C69E">
        <w:rPr>
          <w:noProof w:val="0"/>
          <w:lang w:val="fr-FR"/>
        </w:rPr>
        <w:t xml:space="preserve">pédagogique, </w:t>
      </w:r>
      <w:r w:rsidRPr="50CFE42C" w:rsidR="643655E7">
        <w:rPr>
          <w:noProof w:val="0"/>
          <w:lang w:val="fr-FR"/>
        </w:rPr>
        <w:t xml:space="preserve">lequel </w:t>
      </w:r>
      <w:r w:rsidRPr="50CFE42C" w:rsidR="4318C69E">
        <w:rPr>
          <w:noProof w:val="0"/>
          <w:lang w:val="fr-FR"/>
        </w:rPr>
        <w:t>accueille également les marchés.</w:t>
      </w:r>
      <w:r w:rsidRPr="50CFE42C" w:rsidR="7E6FF2F8">
        <w:rPr>
          <w:noProof w:val="0"/>
          <w:lang w:val="fr-FR"/>
        </w:rPr>
        <w:t xml:space="preserve"> L’Île aux Fruits est le principal partenaire du projet. </w:t>
      </w:r>
      <w:r w:rsidRPr="50CFE42C" w:rsidR="4318C69E">
        <w:rPr>
          <w:noProof w:val="0"/>
          <w:lang w:val="fr-FR"/>
        </w:rPr>
        <w:t xml:space="preserve"> </w:t>
      </w:r>
    </w:p>
    <w:p w:rsidR="13070682" w:rsidP="50CFE42C" w:rsidRDefault="13070682" w14:paraId="2F29E52E" w14:textId="016C77AF">
      <w:pPr>
        <w:pStyle w:val="Normal"/>
        <w:suppressLineNumbers w:val="0"/>
        <w:bidi w:val="0"/>
        <w:rPr>
          <w:noProof w:val="0"/>
          <w:lang w:val="fr-FR"/>
        </w:rPr>
      </w:pPr>
      <w:r w:rsidRPr="50CFE42C" w:rsidR="4F044F81">
        <w:rPr>
          <w:noProof w:val="0"/>
          <w:lang w:val="fr-FR"/>
        </w:rPr>
        <w:t>Elle</w:t>
      </w:r>
      <w:r w:rsidRPr="50CFE42C" w:rsidR="4318C69E">
        <w:rPr>
          <w:noProof w:val="0"/>
          <w:lang w:val="fr-FR"/>
        </w:rPr>
        <w:t xml:space="preserve"> distribue des fruits et légumes à l’</w:t>
      </w:r>
      <w:r w:rsidRPr="50CFE42C" w:rsidR="4318C69E">
        <w:rPr>
          <w:noProof w:val="0"/>
          <w:lang w:val="fr-FR"/>
        </w:rPr>
        <w:t>AGORAé</w:t>
      </w:r>
      <w:r w:rsidRPr="50CFE42C" w:rsidR="4318C69E">
        <w:rPr>
          <w:noProof w:val="0"/>
          <w:lang w:val="fr-FR"/>
        </w:rPr>
        <w:t>, mais elle participe également au projet de jardin partagé en permettant :</w:t>
      </w:r>
    </w:p>
    <w:p w:rsidR="13070682" w:rsidP="50CFE42C" w:rsidRDefault="13070682" w14:paraId="6C308B87" w14:textId="043BD667">
      <w:pPr>
        <w:pStyle w:val="ListParagraph"/>
        <w:numPr>
          <w:ilvl w:val="0"/>
          <w:numId w:val="3"/>
        </w:numPr>
        <w:suppressLineNumbers w:val="0"/>
        <w:bidi w:val="0"/>
        <w:rPr>
          <w:noProof w:val="0"/>
          <w:lang w:val="fr-FR"/>
        </w:rPr>
      </w:pPr>
      <w:r w:rsidRPr="50CFE42C" w:rsidR="4318C69E">
        <w:rPr>
          <w:noProof w:val="0"/>
          <w:lang w:val="fr-FR"/>
        </w:rPr>
        <w:t xml:space="preserve">La formation des porteurs de projets </w:t>
      </w:r>
    </w:p>
    <w:p w:rsidR="13070682" w:rsidP="50CFE42C" w:rsidRDefault="13070682" w14:paraId="5C77A69D" w14:textId="02C0B5D2">
      <w:pPr>
        <w:pStyle w:val="ListParagraph"/>
        <w:numPr>
          <w:ilvl w:val="0"/>
          <w:numId w:val="3"/>
        </w:numPr>
        <w:suppressLineNumbers w:val="0"/>
        <w:bidi w:val="0"/>
        <w:rPr>
          <w:noProof w:val="0"/>
          <w:lang w:val="fr-FR"/>
        </w:rPr>
      </w:pPr>
      <w:r w:rsidRPr="50CFE42C" w:rsidR="4318C69E">
        <w:rPr>
          <w:noProof w:val="0"/>
          <w:lang w:val="fr-FR"/>
        </w:rPr>
        <w:t>Le don de graines, plants pour alimenter le jardin de la Citadelle au fil des saisons</w:t>
      </w:r>
      <w:r w:rsidRPr="50CFE42C" w:rsidR="2DAC397D">
        <w:rPr>
          <w:noProof w:val="0"/>
          <w:lang w:val="fr-FR"/>
        </w:rPr>
        <w:t>, l</w:t>
      </w:r>
      <w:r w:rsidRPr="50CFE42C" w:rsidR="4318C69E">
        <w:rPr>
          <w:noProof w:val="0"/>
          <w:lang w:val="fr-FR"/>
        </w:rPr>
        <w:t xml:space="preserve">e tout en créant un circuit d’économie sociale et solidaire. </w:t>
      </w:r>
    </w:p>
    <w:p w:rsidR="13070682" w:rsidP="4588C18E" w:rsidRDefault="13070682" w14:paraId="3B696DF6" w14:textId="2B8495F2" w14:noSpellErr="1">
      <w:pPr>
        <w:pStyle w:val="Normal"/>
        <w:numPr>
          <w:ilvl w:val="0"/>
          <w:numId w:val="0"/>
        </w:numPr>
        <w:suppressLineNumbers w:val="0"/>
        <w:bidi w:val="0"/>
        <w:ind w:left="0"/>
        <w:rPr>
          <w:b w:val="0"/>
          <w:bCs w:val="0"/>
          <w:noProof w:val="0"/>
          <w:lang w:val="fr-FR"/>
        </w:rPr>
      </w:pPr>
      <w:r w:rsidRPr="50CFE42C" w:rsidR="2DA22A2F">
        <w:rPr>
          <w:noProof w:val="0"/>
          <w:lang w:val="fr-FR"/>
        </w:rPr>
        <w:t xml:space="preserve">Elle a par ailleurs également contribué au début du projet à distribuer</w:t>
      </w:r>
      <w:r w:rsidRPr="66181332" w:rsidR="2DA22A2F">
        <w:rPr>
          <w:noProof w:val="0"/>
          <w:lang w:val="fr-FR"/>
        </w:rPr>
        <w:t xml:space="preserve"> des fruits et légumes considérés comme “</w:t>
      </w:r>
      <w:r w:rsidRPr="66181332" w:rsidR="2DA22A2F">
        <w:rPr>
          <w:noProof w:val="0"/>
          <w:lang w:val="fr-FR"/>
        </w:rPr>
        <w:t>invendables</w:t>
      </w:r>
      <w:r w:rsidRPr="66181332" w:rsidR="2DA22A2F">
        <w:rPr>
          <w:noProof w:val="0"/>
          <w:lang w:val="fr-FR"/>
        </w:rPr>
        <w:t>”</w:t>
      </w:r>
      <w:r w:rsidRPr="66181332">
        <w:rPr>
          <w:rStyle w:val="FootnoteReference"/>
          <w:noProof w:val="0"/>
          <w:lang w:val="fr-FR"/>
        </w:rPr>
        <w:footnoteReference w:id="22062"/>
      </w:r>
      <w:r w:rsidRPr="66181332" w:rsidR="2DA22A2F">
        <w:rPr>
          <w:noProof w:val="0"/>
          <w:lang w:val="fr-FR"/>
        </w:rPr>
        <w:t xml:space="preserve"> pour lutter contre le gaspillage alimentaire. </w:t>
      </w:r>
      <w:r>
        <w:br/>
      </w:r>
      <w:r w:rsidRPr="66181332" w:rsidR="77AEE851">
        <w:rPr>
          <w:noProof w:val="0"/>
          <w:lang w:val="fr-FR"/>
        </w:rPr>
        <w:t xml:space="preserve">Enfin, l’Île aux Fruits sert également de relais à l’initiative de </w:t>
      </w:r>
      <w:r w:rsidRPr="66181332" w:rsidR="77AEE851">
        <w:rPr>
          <w:noProof w:val="0"/>
          <w:lang w:val="fr-FR"/>
        </w:rPr>
        <w:t>Geosystem</w:t>
      </w:r>
      <w:r w:rsidRPr="66181332" w:rsidR="77AEE851">
        <w:rPr>
          <w:noProof w:val="0"/>
          <w:lang w:val="fr-FR"/>
        </w:rPr>
        <w:t xml:space="preserve">, puisqu’elle diffuse via ses réseaux sociaux les initiatives menées. </w:t>
      </w:r>
    </w:p>
    <w:p w:rsidR="33E7CBF9" w:rsidP="14790481" w:rsidRDefault="33E7CBF9" w14:paraId="709BE5F8" w14:textId="0199D46B">
      <w:pPr>
        <w:pStyle w:val="Normal"/>
        <w:keepNext w:val="1"/>
        <w:keepLines w:val="1"/>
        <w:suppressLineNumbers w:val="0"/>
        <w:bidi w:val="0"/>
        <w:ind w:left="0"/>
      </w:pPr>
      <w:r w:rsidRPr="66181332" w:rsidR="2FC76632">
        <w:rPr>
          <w:b w:val="0"/>
          <w:bCs w:val="0"/>
          <w:noProof w:val="0"/>
          <w:lang w:val="fr-FR"/>
        </w:rPr>
        <w:t xml:space="preserve">Le restaurant l’Ail des Ours, situé en centre-ville d’Amiens, a vu son partenariat renforcé en 2025 avec le projet de </w:t>
      </w:r>
      <w:r w:rsidRPr="66181332" w:rsidR="2FC76632">
        <w:rPr>
          <w:b w:val="0"/>
          <w:bCs w:val="0"/>
          <w:noProof w:val="0"/>
          <w:lang w:val="fr-FR"/>
        </w:rPr>
        <w:t>Geosystem</w:t>
      </w:r>
      <w:r w:rsidRPr="66181332" w:rsidR="2FC76632">
        <w:rPr>
          <w:b w:val="0"/>
          <w:bCs w:val="0"/>
          <w:noProof w:val="0"/>
          <w:lang w:val="fr-FR"/>
        </w:rPr>
        <w:t>.</w:t>
      </w:r>
      <w:r w:rsidRPr="66181332" w:rsidR="436BF715">
        <w:rPr>
          <w:b w:val="0"/>
          <w:bCs w:val="0"/>
          <w:noProof w:val="0"/>
          <w:lang w:val="fr-FR"/>
        </w:rPr>
        <w:t xml:space="preserve"> S</w:t>
      </w:r>
      <w:r w:rsidRPr="66181332" w:rsidR="2FC76632">
        <w:rPr>
          <w:b w:val="0"/>
          <w:bCs w:val="0"/>
          <w:noProof w:val="0"/>
          <w:lang w:val="fr-FR"/>
        </w:rPr>
        <w:t>on chef gastronomique, Stéphane Bruyer, lequel a é</w:t>
      </w:r>
      <w:r w:rsidRPr="66181332" w:rsidR="396F16A6">
        <w:rPr>
          <w:b w:val="0"/>
          <w:bCs w:val="0"/>
          <w:noProof w:val="0"/>
          <w:lang w:val="fr-FR"/>
        </w:rPr>
        <w:t xml:space="preserve">té mis en lien avec le projet par le bouche-à-oreille, </w:t>
      </w:r>
      <w:r w:rsidRPr="66181332" w:rsidR="459AF4E1">
        <w:rPr>
          <w:b w:val="0"/>
          <w:bCs w:val="0"/>
          <w:noProof w:val="0"/>
          <w:lang w:val="fr-FR"/>
        </w:rPr>
        <w:t xml:space="preserve">est mobilisé sur le jardin à la fois lors d’ateliers de sensibilisation et de cuisine gastronomique, mais il mobilise également le jardin afin de cultiver plantes et aromates directement incorporés dans les plats proposés à l’Ail des Ours. Cela suit </w:t>
      </w:r>
      <w:r w:rsidRPr="66181332" w:rsidR="15B741A7">
        <w:rPr>
          <w:b w:val="0"/>
          <w:bCs w:val="0"/>
          <w:noProof w:val="0"/>
          <w:lang w:val="fr-FR"/>
        </w:rPr>
        <w:t>l’objectif</w:t>
      </w:r>
      <w:r w:rsidRPr="66181332" w:rsidR="459AF4E1">
        <w:rPr>
          <w:b w:val="0"/>
          <w:bCs w:val="0"/>
          <w:noProof w:val="0"/>
          <w:lang w:val="fr-FR"/>
        </w:rPr>
        <w:t xml:space="preserve"> de créer un jardin ouvert sur la ville, et </w:t>
      </w:r>
      <w:r w:rsidRPr="66181332" w:rsidR="3B4B677A">
        <w:rPr>
          <w:b w:val="0"/>
          <w:bCs w:val="0"/>
          <w:noProof w:val="0"/>
          <w:lang w:val="fr-FR"/>
        </w:rPr>
        <w:t>mobilisé par diverses populations qui échang</w:t>
      </w:r>
      <w:r w:rsidRPr="66181332" w:rsidR="32ABF6BF">
        <w:rPr>
          <w:b w:val="0"/>
          <w:bCs w:val="0"/>
          <w:noProof w:val="0"/>
          <w:lang w:val="fr-FR"/>
        </w:rPr>
        <w:t xml:space="preserve">ent entre elles. </w:t>
      </w:r>
    </w:p>
    <w:p w:rsidR="33E7CBF9" w:rsidP="14790481" w:rsidRDefault="33E7CBF9" w14:paraId="3112BCD4" w14:textId="1CC836A9">
      <w:pPr>
        <w:pStyle w:val="Normal"/>
        <w:keepNext w:val="1"/>
        <w:keepLines w:val="1"/>
        <w:suppressLineNumbers w:val="0"/>
        <w:bidi w:val="0"/>
        <w:ind w:left="0"/>
      </w:pPr>
      <w:r w:rsidRPr="66181332" w:rsidR="2FF94ED8">
        <w:rPr>
          <w:noProof w:val="0"/>
          <w:lang w:val="fr-FR"/>
        </w:rPr>
        <w:t xml:space="preserve">La </w:t>
      </w:r>
      <w:r w:rsidRPr="66181332" w:rsidR="5A07B403">
        <w:rPr>
          <w:noProof w:val="0"/>
          <w:lang w:val="fr-FR"/>
        </w:rPr>
        <w:t>M</w:t>
      </w:r>
      <w:r w:rsidRPr="66181332" w:rsidR="2FF94ED8">
        <w:rPr>
          <w:noProof w:val="0"/>
          <w:lang w:val="fr-FR"/>
        </w:rPr>
        <w:t xml:space="preserve">étropole est partenaire du projet à plusieurs échelles : d’abord, elle détient, à parts égales avec l’Université, la propriété du bastion de Chaulnes du campus Citadelle, où est implanté le jardin partagé. De plus, </w:t>
      </w:r>
      <w:r w:rsidRPr="66181332" w:rsidR="41816125">
        <w:rPr>
          <w:noProof w:val="0"/>
          <w:lang w:val="fr-FR"/>
        </w:rPr>
        <w:t xml:space="preserve">le Jardin des Plantes d’Amiens, qui relève de son organisation, a permis la gestion des espaces de jardins au long du projet. </w:t>
      </w:r>
      <w:r w:rsidRPr="66181332" w:rsidR="7B3D9575">
        <w:rPr>
          <w:noProof w:val="0"/>
          <w:lang w:val="fr-FR"/>
        </w:rPr>
        <w:t>En outre</w:t>
      </w:r>
      <w:r w:rsidRPr="66181332" w:rsidR="0F761ACF">
        <w:rPr>
          <w:noProof w:val="0"/>
          <w:lang w:val="fr-FR"/>
        </w:rPr>
        <w:t xml:space="preserve">, c’est le </w:t>
      </w:r>
      <w:r w:rsidRPr="66181332" w:rsidR="4ACABF6D">
        <w:rPr>
          <w:noProof w:val="0"/>
          <w:lang w:val="fr-FR"/>
        </w:rPr>
        <w:t>J</w:t>
      </w:r>
      <w:r w:rsidRPr="66181332" w:rsidR="0F761ACF">
        <w:rPr>
          <w:noProof w:val="0"/>
          <w:lang w:val="fr-FR"/>
        </w:rPr>
        <w:t xml:space="preserve">ardin des </w:t>
      </w:r>
      <w:r w:rsidRPr="66181332" w:rsidR="29E8EE04">
        <w:rPr>
          <w:noProof w:val="0"/>
          <w:lang w:val="fr-FR"/>
        </w:rPr>
        <w:t>P</w:t>
      </w:r>
      <w:r w:rsidRPr="66181332" w:rsidR="0F761ACF">
        <w:rPr>
          <w:noProof w:val="0"/>
          <w:lang w:val="fr-FR"/>
        </w:rPr>
        <w:t>lantes qui a permis la formation de S. Kibongé, et qui a pu essayer des dispositifs de formation à la permaculture</w:t>
      </w:r>
      <w:r w:rsidRPr="66181332" w:rsidR="09089890">
        <w:rPr>
          <w:noProof w:val="0"/>
          <w:lang w:val="fr-FR"/>
        </w:rPr>
        <w:t xml:space="preserve"> de 14 étudiants initiés dans le projet à son début et les 2 porteurs de projet </w:t>
      </w:r>
      <w:r w:rsidRPr="66181332" w:rsidR="09089890">
        <w:rPr>
          <w:noProof w:val="0"/>
          <w:lang w:val="fr-FR"/>
        </w:rPr>
        <w:t>initiaux</w:t>
      </w:r>
      <w:r w:rsidRPr="66181332" w:rsidR="09089890">
        <w:rPr>
          <w:noProof w:val="0"/>
          <w:lang w:val="fr-FR"/>
        </w:rPr>
        <w:t>.</w:t>
      </w:r>
      <w:r w:rsidRPr="66181332" w:rsidR="19FEC59C">
        <w:rPr>
          <w:noProof w:val="0"/>
          <w:lang w:val="fr-FR"/>
        </w:rPr>
        <w:t xml:space="preserve"> Le bilan moral de l’association </w:t>
      </w:r>
      <w:r w:rsidRPr="66181332" w:rsidR="2008D051">
        <w:rPr>
          <w:noProof w:val="0"/>
          <w:lang w:val="fr-FR"/>
        </w:rPr>
        <w:t xml:space="preserve">édité en 2024 indique également que le Jardin des Plantes a fait don de plants et de graines, permettant à l’association </w:t>
      </w:r>
      <w:r w:rsidRPr="66181332" w:rsidR="2008D051">
        <w:rPr>
          <w:noProof w:val="0"/>
          <w:lang w:val="fr-FR"/>
        </w:rPr>
        <w:t>Geosystem</w:t>
      </w:r>
      <w:r w:rsidRPr="66181332" w:rsidR="2008D051">
        <w:rPr>
          <w:noProof w:val="0"/>
          <w:lang w:val="fr-FR"/>
        </w:rPr>
        <w:t xml:space="preserve"> de faire des économies de budget conséquentes.</w:t>
      </w:r>
      <w:r>
        <w:br/>
      </w:r>
      <w:r w:rsidRPr="66181332" w:rsidR="73E6A928">
        <w:rPr>
          <w:noProof w:val="0"/>
          <w:lang w:val="fr-FR"/>
        </w:rPr>
        <w:t xml:space="preserve">Enfin, la métropole est la structure pilotant les chantiers d’insertion, lesquels ont été mis en contact avec l’association </w:t>
      </w:r>
      <w:r w:rsidRPr="66181332" w:rsidR="73E6A928">
        <w:rPr>
          <w:noProof w:val="0"/>
          <w:lang w:val="fr-FR"/>
        </w:rPr>
        <w:t>Geosystem</w:t>
      </w:r>
      <w:r w:rsidRPr="66181332" w:rsidR="73E6A928">
        <w:rPr>
          <w:noProof w:val="0"/>
          <w:lang w:val="fr-FR"/>
        </w:rPr>
        <w:t xml:space="preserve"> afin de mettre en </w:t>
      </w:r>
      <w:r w:rsidRPr="66181332" w:rsidR="73E6A928">
        <w:rPr>
          <w:noProof w:val="0"/>
          <w:lang w:val="fr-FR"/>
        </w:rPr>
        <w:t>oeuvre</w:t>
      </w:r>
      <w:r w:rsidRPr="66181332" w:rsidR="73E6A928">
        <w:rPr>
          <w:noProof w:val="0"/>
          <w:lang w:val="fr-FR"/>
        </w:rPr>
        <w:t xml:space="preserve"> une première culture des bacs du bastion de Chaulnes. </w:t>
      </w:r>
    </w:p>
    <w:p w:rsidR="33E7CBF9" w:rsidP="14790481" w:rsidRDefault="33E7CBF9" w14:paraId="41549A02" w14:textId="66E605A8">
      <w:pPr>
        <w:pStyle w:val="Normal"/>
        <w:keepNext w:val="1"/>
        <w:keepLines w:val="1"/>
        <w:suppressLineNumbers w:val="0"/>
        <w:bidi w:val="0"/>
        <w:ind w:left="0"/>
      </w:pPr>
      <w:r w:rsidRPr="66181332" w:rsidR="5C0E46B3">
        <w:rPr>
          <w:noProof w:val="0"/>
          <w:lang w:val="fr-FR"/>
        </w:rPr>
        <w:t>L'UPJV</w:t>
      </w:r>
      <w:r w:rsidRPr="66181332" w:rsidR="1EA95BB6">
        <w:rPr>
          <w:noProof w:val="0"/>
          <w:lang w:val="fr-FR"/>
        </w:rPr>
        <w:t xml:space="preserve"> </w:t>
      </w:r>
      <w:r w:rsidRPr="66181332" w:rsidR="72C2B2FC">
        <w:rPr>
          <w:noProof w:val="0"/>
          <w:lang w:val="fr-FR"/>
        </w:rPr>
        <w:t>est avec la Métropole propriétaire du terrain sur lequel le jardin partagé se tient. Elle a donc validé le portage du projet de jardin partagé, et cette approbation se reflète notamment dans les subventions FSDIE attribuées à</w:t>
      </w:r>
      <w:r w:rsidRPr="66181332" w:rsidR="14F0C1BE">
        <w:rPr>
          <w:noProof w:val="0"/>
          <w:lang w:val="fr-FR"/>
        </w:rPr>
        <w:t xml:space="preserve"> l’association. Cette même subvention, propre aux initiatives de vie de campus portées par les associations étudiantes de l’université, financer les actions qui “participent à l’animation des campus, améliorent les services aux étudiants ou assurent la promotion de la vie </w:t>
      </w:r>
      <w:r w:rsidRPr="66181332" w:rsidR="708D42F5">
        <w:rPr>
          <w:noProof w:val="0"/>
          <w:lang w:val="fr-FR"/>
        </w:rPr>
        <w:t>associative. Les thématiques sont larges : solidarité, citoyenneté, culture, sport, santé, développement durable, etc.”</w:t>
      </w:r>
      <w:r w:rsidRPr="66181332">
        <w:rPr>
          <w:rStyle w:val="FootnoteReference"/>
          <w:noProof w:val="0"/>
          <w:lang w:val="fr-FR"/>
        </w:rPr>
        <w:footnoteReference w:id="5732"/>
      </w:r>
      <w:r w:rsidRPr="66181332" w:rsidR="685AB433">
        <w:rPr>
          <w:noProof w:val="0"/>
          <w:lang w:val="fr-FR"/>
        </w:rPr>
        <w:t>.</w:t>
      </w:r>
    </w:p>
    <w:p w:rsidR="33E7CBF9" w:rsidP="27B3C3FB" w:rsidRDefault="33E7CBF9" w14:paraId="265C42CD" w14:textId="0FDE18AC">
      <w:pPr>
        <w:pStyle w:val="Normal"/>
        <w:keepNext w:val="1"/>
        <w:keepLines w:val="1"/>
        <w:suppressLineNumbers w:val="0"/>
        <w:bidi w:val="0"/>
        <w:spacing w:before="0" w:beforeAutospacing="off" w:after="160" w:afterAutospacing="off" w:line="279" w:lineRule="auto"/>
        <w:ind w:left="0" w:right="0"/>
        <w:jc w:val="left"/>
      </w:pPr>
      <w:r w:rsidRPr="27B3C3FB" w:rsidR="27606DE7">
        <w:rPr>
          <w:noProof w:val="0"/>
          <w:lang w:val="fr-FR"/>
        </w:rPr>
        <w:t>L</w:t>
      </w:r>
      <w:r w:rsidRPr="27B3C3FB" w:rsidR="21ED7250">
        <w:rPr>
          <w:noProof w:val="0"/>
          <w:lang w:val="fr-FR"/>
        </w:rPr>
        <w:t>e CROUS est un autre partenaire financier du projet. En effet, une demande de subvention CVEC a été déposée par l’association, et a été obtenue. La raison est que le projet servait un des axes d’action du CROUS Amiens-Picardie</w:t>
      </w:r>
      <w:r w:rsidRPr="27B3C3FB" w:rsidR="1968B32E">
        <w:rPr>
          <w:noProof w:val="0"/>
          <w:lang w:val="fr-FR"/>
        </w:rPr>
        <w:t xml:space="preserve">, et que le projet de jardin partagé s’inscrit dans la notion d’engagement telle qu’entendue par le CROUS, laquelle désigne notamment les actions menées sur la thématique de l’environnement. </w:t>
      </w:r>
    </w:p>
    <w:p w:rsidR="33E7CBF9" w:rsidP="14790481" w:rsidRDefault="33E7CBF9" w14:paraId="7DBFEA47" w14:textId="58BF5645">
      <w:pPr>
        <w:pStyle w:val="Normal"/>
        <w:keepNext w:val="1"/>
        <w:keepLines w:val="1"/>
        <w:suppressLineNumbers w:val="0"/>
        <w:bidi w:val="0"/>
        <w:ind w:left="0"/>
        <w:rPr>
          <w:b w:val="0"/>
          <w:bCs w:val="0"/>
          <w:noProof w:val="0"/>
          <w:lang w:val="fr-FR"/>
        </w:rPr>
      </w:pPr>
      <w:r w:rsidRPr="027DBBF7" w:rsidR="1E58C73D">
        <w:rPr>
          <w:b w:val="0"/>
          <w:bCs w:val="0"/>
          <w:noProof w:val="0"/>
          <w:lang w:val="fr-FR"/>
        </w:rPr>
        <w:t xml:space="preserve">Les associations étudiantes des campus amiénois commencent également à se rapprocher de </w:t>
      </w:r>
      <w:r w:rsidRPr="027DBBF7" w:rsidR="1E58C73D">
        <w:rPr>
          <w:b w:val="0"/>
          <w:bCs w:val="0"/>
          <w:noProof w:val="0"/>
          <w:lang w:val="fr-FR"/>
        </w:rPr>
        <w:t>Geosystem</w:t>
      </w:r>
      <w:r w:rsidRPr="027DBBF7" w:rsidR="1E58C73D">
        <w:rPr>
          <w:b w:val="0"/>
          <w:bCs w:val="0"/>
          <w:noProof w:val="0"/>
          <w:lang w:val="fr-FR"/>
        </w:rPr>
        <w:t xml:space="preserve"> depuis quelques mois, afin de développer des initiatives similaires sur leurs propres campus. C’est le cas notamment de l’association Nature en fac, qui est une association d’étudiants en master </w:t>
      </w:r>
      <w:r w:rsidRPr="027DBBF7" w:rsidR="7564FBE6">
        <w:rPr>
          <w:b w:val="0"/>
          <w:bCs w:val="0"/>
          <w:noProof w:val="0"/>
          <w:lang w:val="fr-FR"/>
        </w:rPr>
        <w:t>Ecologie, Agroécologie et Biodiversité. Leur action rejoint celle du jardin partagé de la Citadelle puisqu’une initiative située sur le Campus Saint-Leu, à quelques minutes à pied du campus de la citadelle, est initiée depuis 2025</w:t>
      </w:r>
      <w:r w:rsidRPr="027DBBF7" w:rsidR="04EDD221">
        <w:rPr>
          <w:b w:val="0"/>
          <w:bCs w:val="0"/>
          <w:noProof w:val="0"/>
          <w:lang w:val="fr-FR"/>
        </w:rPr>
        <w:t>.</w:t>
      </w:r>
      <w:r w:rsidRPr="027DBBF7" w:rsidR="7564FBE6">
        <w:rPr>
          <w:b w:val="0"/>
          <w:bCs w:val="0"/>
          <w:noProof w:val="0"/>
          <w:lang w:val="fr-FR"/>
        </w:rPr>
        <w:t xml:space="preserve"> Leurs buts sont de créer un </w:t>
      </w:r>
      <w:r w:rsidRPr="027DBBF7" w:rsidR="7326B983">
        <w:rPr>
          <w:b w:val="0"/>
          <w:bCs w:val="0"/>
          <w:noProof w:val="0"/>
          <w:lang w:val="fr-FR"/>
        </w:rPr>
        <w:t>jardin sous forme d’archipel, et de développer une approche évaluative, en mobilisant des éléments d</w:t>
      </w:r>
      <w:r w:rsidRPr="027DBBF7" w:rsidR="574E3A13">
        <w:rPr>
          <w:b w:val="0"/>
          <w:bCs w:val="0"/>
          <w:noProof w:val="0"/>
          <w:lang w:val="fr-FR"/>
        </w:rPr>
        <w:t xml:space="preserve">e gestion des écosystèmes, de l’environnement alimentaire et de plaidoyer. </w:t>
      </w:r>
    </w:p>
    <w:p w:rsidR="0A39BAC0" w:rsidP="3A4C3F96" w:rsidRDefault="0A39BAC0" w14:paraId="6C70739C" w14:textId="497CEDFC">
      <w:pPr>
        <w:pStyle w:val="Normal"/>
        <w:keepNext w:val="1"/>
        <w:keepLines w:val="1"/>
        <w:bidi w:val="0"/>
        <w:rPr>
          <w:b w:val="0"/>
          <w:bCs w:val="0"/>
          <w:noProof w:val="0"/>
          <w:lang w:val="fr-FR"/>
        </w:rPr>
      </w:pPr>
      <w:r w:rsidRPr="0B3A1C23" w:rsidR="7CA7956D">
        <w:rPr>
          <w:b w:val="0"/>
          <w:bCs w:val="0"/>
          <w:noProof w:val="0"/>
          <w:lang w:val="fr-FR"/>
        </w:rPr>
        <w:t xml:space="preserve">La Fédération des Associations Etudiantes </w:t>
      </w:r>
      <w:r w:rsidRPr="0B3A1C23" w:rsidR="7CA7956D">
        <w:rPr>
          <w:b w:val="0"/>
          <w:bCs w:val="0"/>
          <w:noProof w:val="0"/>
          <w:lang w:val="fr-FR"/>
        </w:rPr>
        <w:t xml:space="preserve">Picardes </w:t>
      </w:r>
      <w:r w:rsidRPr="0B3A1C23" w:rsidR="03F4A041">
        <w:rPr>
          <w:b w:val="0"/>
          <w:bCs w:val="0"/>
          <w:noProof w:val="0"/>
          <w:lang w:val="fr-FR"/>
        </w:rPr>
        <w:t xml:space="preserve">(FAEP) </w:t>
      </w:r>
      <w:r w:rsidRPr="0B3A1C23" w:rsidR="7CA7956D">
        <w:rPr>
          <w:b w:val="0"/>
          <w:bCs w:val="0"/>
          <w:noProof w:val="0"/>
          <w:lang w:val="fr-FR"/>
        </w:rPr>
        <w:t xml:space="preserve">et la Fédération des Associations Générales </w:t>
      </w:r>
      <w:r w:rsidRPr="0B3A1C23" w:rsidR="190796C8">
        <w:rPr>
          <w:b w:val="0"/>
          <w:bCs w:val="0"/>
          <w:noProof w:val="0"/>
          <w:lang w:val="fr-FR"/>
        </w:rPr>
        <w:t>Etudiantes (</w:t>
      </w:r>
      <w:r w:rsidRPr="0B3A1C23" w:rsidR="190796C8">
        <w:rPr>
          <w:b w:val="0"/>
          <w:bCs w:val="0"/>
          <w:noProof w:val="0"/>
          <w:lang w:val="fr-FR"/>
        </w:rPr>
        <w:t>FAGE)</w:t>
      </w:r>
      <w:r w:rsidRPr="0B3A1C23" w:rsidR="1A1BB36D">
        <w:rPr>
          <w:b w:val="0"/>
          <w:bCs w:val="0"/>
          <w:noProof w:val="0"/>
          <w:lang w:val="fr-FR"/>
        </w:rPr>
        <w:t xml:space="preserve"> </w:t>
      </w:r>
      <w:r w:rsidRPr="0B3A1C23" w:rsidR="7CA7956D">
        <w:rPr>
          <w:b w:val="0"/>
          <w:bCs w:val="0"/>
          <w:noProof w:val="0"/>
          <w:lang w:val="fr-FR"/>
        </w:rPr>
        <w:t xml:space="preserve">sont </w:t>
      </w:r>
      <w:r w:rsidRPr="0B3A1C23" w:rsidR="3E6E4EFC">
        <w:rPr>
          <w:b w:val="0"/>
          <w:bCs w:val="0"/>
          <w:noProof w:val="0"/>
          <w:lang w:val="fr-FR"/>
        </w:rPr>
        <w:t xml:space="preserve">quant à elles </w:t>
      </w:r>
      <w:r w:rsidRPr="0B3A1C23" w:rsidR="7CA7956D">
        <w:rPr>
          <w:b w:val="0"/>
          <w:bCs w:val="0"/>
          <w:noProof w:val="0"/>
          <w:lang w:val="fr-FR"/>
        </w:rPr>
        <w:t xml:space="preserve">des partenaires de terrain, de relais et de labellisation du projet de jardin partagé. </w:t>
      </w:r>
    </w:p>
    <w:p w:rsidR="1F0A6654" w:rsidP="33E7CBF9" w:rsidRDefault="1F0A6654" w14:paraId="0B0E8D44" w14:textId="1AD2C81C">
      <w:pPr>
        <w:pStyle w:val="Normal"/>
        <w:keepNext w:val="1"/>
        <w:keepLines w:val="1"/>
        <w:bidi w:val="0"/>
        <w:rPr>
          <w:b w:val="0"/>
          <w:bCs w:val="0"/>
          <w:noProof w:val="0"/>
          <w:lang w:val="fr-FR"/>
        </w:rPr>
      </w:pPr>
      <w:r w:rsidRPr="33E7CBF9" w:rsidR="1F0A6654">
        <w:rPr>
          <w:b w:val="0"/>
          <w:bCs w:val="0"/>
          <w:noProof w:val="0"/>
          <w:lang w:val="fr-FR"/>
        </w:rPr>
        <w:t xml:space="preserve">La FAEP est la structure présente au long du projet sur les questions d’animation des activités en collaboration étroite avec </w:t>
      </w:r>
      <w:r w:rsidRPr="33E7CBF9" w:rsidR="1F0A6654">
        <w:rPr>
          <w:b w:val="0"/>
          <w:bCs w:val="0"/>
          <w:noProof w:val="0"/>
          <w:lang w:val="fr-FR"/>
        </w:rPr>
        <w:t>Geosystem</w:t>
      </w:r>
      <w:r w:rsidRPr="33E7CBF9" w:rsidR="1F0A6654">
        <w:rPr>
          <w:b w:val="0"/>
          <w:bCs w:val="0"/>
          <w:noProof w:val="0"/>
          <w:lang w:val="fr-FR"/>
        </w:rPr>
        <w:t xml:space="preserve"> : à titre d’illustration, Sacha Kibongé est à la fois chargé de mission transition écologique à la FAEP, mais a été </w:t>
      </w:r>
      <w:r w:rsidRPr="33E7CBF9" w:rsidR="748D6599">
        <w:rPr>
          <w:b w:val="0"/>
          <w:bCs w:val="0"/>
          <w:noProof w:val="0"/>
          <w:lang w:val="fr-FR"/>
        </w:rPr>
        <w:t xml:space="preserve">en même temps vice-président chargé de la transition écologique au sein de </w:t>
      </w:r>
      <w:r w:rsidRPr="33E7CBF9" w:rsidR="748D6599">
        <w:rPr>
          <w:b w:val="0"/>
          <w:bCs w:val="0"/>
          <w:noProof w:val="0"/>
          <w:lang w:val="fr-FR"/>
        </w:rPr>
        <w:t>Geosystem</w:t>
      </w:r>
      <w:r w:rsidRPr="33E7CBF9" w:rsidR="748D6599">
        <w:rPr>
          <w:b w:val="0"/>
          <w:bCs w:val="0"/>
          <w:noProof w:val="0"/>
          <w:lang w:val="fr-FR"/>
        </w:rPr>
        <w:t>, afin de permettre une passerelle directe entre les deux structures concernant le projet. De plus, la FAEP est la structure qui coordonne l’</w:t>
      </w:r>
      <w:r w:rsidRPr="33E7CBF9" w:rsidR="748D6599">
        <w:rPr>
          <w:b w:val="0"/>
          <w:bCs w:val="0"/>
          <w:noProof w:val="0"/>
          <w:lang w:val="fr-FR"/>
        </w:rPr>
        <w:t>AGORAé</w:t>
      </w:r>
      <w:r w:rsidRPr="33E7CBF9" w:rsidR="748D6599">
        <w:rPr>
          <w:b w:val="0"/>
          <w:bCs w:val="0"/>
          <w:noProof w:val="0"/>
          <w:lang w:val="fr-FR"/>
        </w:rPr>
        <w:t xml:space="preserve">, une épicerie sociale et solidaire, </w:t>
      </w:r>
      <w:r w:rsidRPr="33E7CBF9" w:rsidR="242C248C">
        <w:rPr>
          <w:b w:val="0"/>
          <w:bCs w:val="0"/>
          <w:noProof w:val="0"/>
          <w:lang w:val="fr-FR"/>
        </w:rPr>
        <w:t>organisée sous forme d’association dont la présidence est pourvue par la présidence de la FAEP. Ainsi, la FAEP, au travers de l’</w:t>
      </w:r>
      <w:r w:rsidRPr="33E7CBF9" w:rsidR="242C248C">
        <w:rPr>
          <w:b w:val="0"/>
          <w:bCs w:val="0"/>
          <w:noProof w:val="0"/>
          <w:lang w:val="fr-FR"/>
        </w:rPr>
        <w:t>AGORAé</w:t>
      </w:r>
      <w:r w:rsidRPr="33E7CBF9" w:rsidR="242C248C">
        <w:rPr>
          <w:b w:val="0"/>
          <w:bCs w:val="0"/>
          <w:noProof w:val="0"/>
          <w:lang w:val="fr-FR"/>
        </w:rPr>
        <w:t xml:space="preserve">, permet de renseigner les étudiants participant aux ateliers du jardin partagé sur les actions mises en place </w:t>
      </w:r>
      <w:r w:rsidRPr="33E7CBF9" w:rsidR="6F97E677">
        <w:rPr>
          <w:b w:val="0"/>
          <w:bCs w:val="0"/>
          <w:noProof w:val="0"/>
          <w:lang w:val="fr-FR"/>
        </w:rPr>
        <w:t>(tels que des ateliers cuisines conduits en janvier et mars 2026, des ateliers cuisine gastronomiques s’étant déroulés en avril</w:t>
      </w:r>
      <w:r w:rsidRPr="33E7CBF9" w:rsidR="34484815">
        <w:rPr>
          <w:b w:val="0"/>
          <w:bCs w:val="0"/>
          <w:noProof w:val="0"/>
          <w:lang w:val="fr-FR"/>
        </w:rPr>
        <w:t xml:space="preserve"> et mai </w:t>
      </w:r>
      <w:r w:rsidRPr="33E7CBF9" w:rsidR="0010C1F4">
        <w:rPr>
          <w:b w:val="0"/>
          <w:bCs w:val="0"/>
          <w:noProof w:val="0"/>
          <w:lang w:val="fr-FR"/>
        </w:rPr>
        <w:t xml:space="preserve">2025, des pique-niques ou encore des ateliers semis et jardin, menés en partenariat avec le jardin des plantes et le chef gastronomique de l’Ail des Ours). </w:t>
      </w:r>
      <w:r w:rsidRPr="33E7CBF9" w:rsidR="219B21A7">
        <w:rPr>
          <w:b w:val="0"/>
          <w:bCs w:val="0"/>
          <w:noProof w:val="0"/>
          <w:lang w:val="fr-FR"/>
        </w:rPr>
        <w:t>Elle est par ailleurs adhérente à la FAGE.</w:t>
      </w:r>
    </w:p>
    <w:p w:rsidR="219B21A7" w:rsidP="33E7CBF9" w:rsidRDefault="219B21A7" w14:paraId="666AB4F2" w14:textId="4F2F01C0">
      <w:pPr>
        <w:pStyle w:val="Normal"/>
        <w:keepNext w:val="1"/>
        <w:keepLines w:val="1"/>
        <w:bidi w:val="0"/>
        <w:rPr>
          <w:b w:val="0"/>
          <w:bCs w:val="0"/>
          <w:noProof w:val="0"/>
          <w:lang w:val="fr-FR"/>
        </w:rPr>
      </w:pPr>
      <w:r w:rsidRPr="33E7CBF9" w:rsidR="219B21A7">
        <w:rPr>
          <w:b w:val="0"/>
          <w:bCs w:val="0"/>
          <w:noProof w:val="0"/>
          <w:lang w:val="fr-FR"/>
        </w:rPr>
        <w:t xml:space="preserve">Sur le projet des jardins </w:t>
      </w:r>
      <w:r w:rsidRPr="33E7CBF9" w:rsidR="684D1E5C">
        <w:rPr>
          <w:b w:val="0"/>
          <w:bCs w:val="0"/>
          <w:noProof w:val="0"/>
          <w:lang w:val="fr-FR"/>
        </w:rPr>
        <w:t xml:space="preserve">partagés, la FAGE a contribué au projet en tant que relais de l’initiative : en effet, la mise en lien des fédérations locales et académiques qui y adhèrent permet un partage de connaissances et d’initiatives menées sur les territoires à destination du public étudiant. </w:t>
      </w:r>
      <w:r w:rsidRPr="33E7CBF9" w:rsidR="175DE145">
        <w:rPr>
          <w:b w:val="0"/>
          <w:bCs w:val="0"/>
          <w:noProof w:val="0"/>
          <w:lang w:val="fr-FR"/>
        </w:rPr>
        <w:t xml:space="preserve">A titre d’illustration, l’initiative amiénoise a pu être présentée aux Journées Nationales de la Transition Ecologique (JNTE), organisée par la FAGE depuis quelques années, en </w:t>
      </w:r>
      <w:r w:rsidRPr="33E7CBF9" w:rsidR="250E13A9">
        <w:rPr>
          <w:b w:val="0"/>
          <w:bCs w:val="0"/>
          <w:noProof w:val="0"/>
          <w:lang w:val="fr-FR"/>
        </w:rPr>
        <w:t xml:space="preserve">2026 sur le territoire clermontois. </w:t>
      </w:r>
      <w:r w:rsidRPr="33E7CBF9" w:rsidR="1D283D3C">
        <w:rPr>
          <w:b w:val="0"/>
          <w:bCs w:val="0"/>
          <w:noProof w:val="0"/>
          <w:lang w:val="fr-FR"/>
        </w:rPr>
        <w:t xml:space="preserve">Enfin, le projet de jardins partagés est le premier projet labellisé </w:t>
      </w:r>
      <w:r w:rsidRPr="33E7CBF9" w:rsidR="1D283D3C">
        <w:rPr>
          <w:b w:val="1"/>
          <w:bCs w:val="1"/>
          <w:noProof w:val="0"/>
          <w:lang w:val="fr-FR"/>
        </w:rPr>
        <w:t>Agricampus</w:t>
      </w:r>
      <w:r w:rsidRPr="33E7CBF9" w:rsidR="1D283D3C">
        <w:rPr>
          <w:b w:val="1"/>
          <w:bCs w:val="1"/>
          <w:noProof w:val="0"/>
          <w:lang w:val="fr-FR"/>
        </w:rPr>
        <w:t xml:space="preserve"> </w:t>
      </w:r>
      <w:r w:rsidRPr="33E7CBF9" w:rsidR="1D283D3C">
        <w:rPr>
          <w:b w:val="0"/>
          <w:bCs w:val="0"/>
          <w:noProof w:val="0"/>
          <w:lang w:val="fr-FR"/>
        </w:rPr>
        <w:t>par la FAGE.</w:t>
      </w:r>
    </w:p>
    <w:p w:rsidR="455FBA57" w:rsidP="33E7CBF9" w:rsidRDefault="455FBA57" w14:paraId="1CD6DF7B" w14:textId="0D3965EB">
      <w:pPr>
        <w:pStyle w:val="Normal"/>
        <w:keepNext w:val="1"/>
        <w:keepLines w:val="1"/>
        <w:bidi w:val="0"/>
        <w:jc w:val="center"/>
        <w:rPr>
          <w:b w:val="0"/>
          <w:bCs w:val="0"/>
          <w:noProof w:val="0"/>
          <w:lang w:val="fr-FR"/>
        </w:rPr>
      </w:pPr>
      <w:r w:rsidRPr="33E7CBF9" w:rsidR="455FBA57">
        <w:rPr>
          <w:b w:val="0"/>
          <w:bCs w:val="0"/>
          <w:noProof w:val="0"/>
          <w:lang w:val="fr-FR"/>
        </w:rPr>
        <w:t>_______________</w:t>
      </w:r>
    </w:p>
    <w:p w:rsidR="1D283D3C" w:rsidP="33E7CBF9" w:rsidRDefault="1D283D3C" w14:paraId="7FC40217" w14:textId="5BFC9CA0">
      <w:pPr>
        <w:pStyle w:val="Normal"/>
        <w:keepNext w:val="1"/>
        <w:keepLines w:val="1"/>
        <w:bidi w:val="0"/>
        <w:rPr>
          <w:b w:val="0"/>
          <w:bCs w:val="0"/>
          <w:noProof w:val="0"/>
          <w:lang w:val="fr-FR"/>
        </w:rPr>
      </w:pPr>
      <w:r w:rsidRPr="33E7CBF9" w:rsidR="1D283D3C">
        <w:rPr>
          <w:b w:val="1"/>
          <w:bCs w:val="1"/>
          <w:noProof w:val="0"/>
          <w:lang w:val="fr-FR"/>
        </w:rPr>
        <w:t xml:space="preserve">FOCUS : </w:t>
      </w:r>
      <w:r w:rsidRPr="33E7CBF9" w:rsidR="1D283D3C">
        <w:rPr>
          <w:b w:val="1"/>
          <w:bCs w:val="1"/>
          <w:noProof w:val="0"/>
          <w:lang w:val="fr-FR"/>
        </w:rPr>
        <w:t>Agricampus</w:t>
      </w:r>
      <w:r w:rsidRPr="33E7CBF9" w:rsidR="1D283D3C">
        <w:rPr>
          <w:b w:val="1"/>
          <w:bCs w:val="1"/>
          <w:noProof w:val="0"/>
          <w:lang w:val="fr-FR"/>
        </w:rPr>
        <w:t>, c’est quoi ?</w:t>
      </w:r>
    </w:p>
    <w:p w:rsidR="250E13A9" w:rsidP="33E7CBF9" w:rsidRDefault="250E13A9" w14:paraId="7E1E8EB4" w14:textId="53D45668">
      <w:pPr>
        <w:pStyle w:val="Normal"/>
        <w:keepNext w:val="1"/>
        <w:keepLines w:val="1"/>
        <w:bidi w:val="0"/>
        <w:rPr>
          <w:b w:val="0"/>
          <w:bCs w:val="0"/>
          <w:noProof w:val="0"/>
          <w:lang w:val="fr-FR"/>
        </w:rPr>
      </w:pPr>
      <w:r w:rsidRPr="50CFE42C" w:rsidR="5C2FF43D">
        <w:rPr>
          <w:b w:val="0"/>
          <w:bCs w:val="0"/>
          <w:noProof w:val="0"/>
          <w:lang w:val="fr-FR"/>
        </w:rPr>
        <w:t>L</w:t>
      </w:r>
      <w:r w:rsidRPr="50CFE42C" w:rsidR="1D28ECEB">
        <w:rPr>
          <w:b w:val="0"/>
          <w:bCs w:val="0"/>
          <w:noProof w:val="0"/>
          <w:lang w:val="fr-FR"/>
        </w:rPr>
        <w:t xml:space="preserve">a FAGE a élaboré, e</w:t>
      </w:r>
      <w:r w:rsidRPr="50CFE42C">
        <w:rPr>
          <w:rStyle w:val="FootnoteReference"/>
          <w:b w:val="0"/>
          <w:bCs w:val="0"/>
          <w:noProof w:val="0"/>
          <w:lang w:val="fr-FR"/>
        </w:rPr>
        <w:footnoteReference w:id="22326"/>
      </w:r>
      <w:r w:rsidRPr="27B3C3FB" w:rsidR="24C9A251">
        <w:rPr>
          <w:b w:val="0"/>
          <w:bCs w:val="0"/>
          <w:noProof w:val="0"/>
          <w:lang w:val="fr-FR"/>
        </w:rPr>
        <w:t>2025</w:t>
      </w:r>
      <w:r w:rsidRPr="27B3C3FB">
        <w:rPr>
          <w:rStyle w:val="FootnoteReference"/>
          <w:b w:val="0"/>
          <w:bCs w:val="0"/>
          <w:noProof w:val="0"/>
          <w:lang w:val="fr-FR"/>
        </w:rPr>
        <w:footnoteReference w:id="20252"/>
      </w:r>
      <w:r w:rsidRPr="27B3C3FB" w:rsidR="1D28ECEB">
        <w:rPr>
          <w:b w:val="0"/>
          <w:bCs w:val="0"/>
          <w:noProof w:val="0"/>
          <w:lang w:val="fr-FR"/>
        </w:rPr>
        <w:t xml:space="preserve">, un label, </w:t>
      </w:r>
      <w:r w:rsidRPr="27B3C3FB" w:rsidR="1D28ECEB">
        <w:rPr>
          <w:b w:val="0"/>
          <w:bCs w:val="0"/>
          <w:noProof w:val="0"/>
          <w:lang w:val="fr-FR"/>
        </w:rPr>
        <w:t>Agricampus</w:t>
      </w:r>
      <w:r w:rsidRPr="27B3C3FB" w:rsidR="1D28ECEB">
        <w:rPr>
          <w:b w:val="0"/>
          <w:bCs w:val="0"/>
          <w:noProof w:val="0"/>
          <w:lang w:val="fr-FR"/>
        </w:rPr>
        <w:t xml:space="preserve">, afin de mettre en lumière des projets qui </w:t>
      </w:r>
      <w:r w:rsidRPr="27B3C3FB" w:rsidR="6354BD4E">
        <w:rPr>
          <w:b w:val="0"/>
          <w:bCs w:val="0"/>
          <w:noProof w:val="0"/>
          <w:lang w:val="fr-FR"/>
        </w:rPr>
        <w:t xml:space="preserve">mettent en lien la transition écologique, l’alimentation, dans le but de répondre aux enjeux de précarité, de démocratie </w:t>
      </w:r>
      <w:r w:rsidRPr="27B3C3FB" w:rsidR="6354BD4E">
        <w:rPr>
          <w:b w:val="0"/>
          <w:bCs w:val="0"/>
          <w:noProof w:val="0"/>
          <w:lang w:val="fr-FR"/>
        </w:rPr>
        <w:t>alimentaire</w:t>
      </w:r>
      <w:r w:rsidRPr="27B3C3FB" w:rsidR="6354BD4E">
        <w:rPr>
          <w:b w:val="0"/>
          <w:bCs w:val="0"/>
          <w:noProof w:val="0"/>
          <w:lang w:val="fr-FR"/>
        </w:rPr>
        <w:t xml:space="preserve">, étudiante et sanitaire. Le label </w:t>
      </w:r>
      <w:r w:rsidRPr="27B3C3FB" w:rsidR="6354BD4E">
        <w:rPr>
          <w:b w:val="0"/>
          <w:bCs w:val="0"/>
          <w:noProof w:val="0"/>
          <w:lang w:val="fr-FR"/>
        </w:rPr>
        <w:t>Agricampus</w:t>
      </w:r>
      <w:r w:rsidRPr="27B3C3FB" w:rsidR="6354BD4E">
        <w:rPr>
          <w:b w:val="0"/>
          <w:bCs w:val="0"/>
          <w:noProof w:val="0"/>
          <w:lang w:val="fr-FR"/>
        </w:rPr>
        <w:t xml:space="preserve"> favoriser les initiatives de transmission de connaissance, dans une approche de pair à pair, a</w:t>
      </w:r>
      <w:r w:rsidRPr="27B3C3FB" w:rsidR="7A26709C">
        <w:rPr>
          <w:b w:val="0"/>
          <w:bCs w:val="0"/>
          <w:noProof w:val="0"/>
          <w:lang w:val="fr-FR"/>
        </w:rPr>
        <w:t xml:space="preserve">lliant moments de partage et d’apprentissage. </w:t>
      </w:r>
    </w:p>
    <w:p w:rsidR="33E7CBF9" w:rsidP="33E7CBF9" w:rsidRDefault="33E7CBF9" w14:paraId="57432BA4" w14:textId="77E3EB7A">
      <w:pPr>
        <w:pStyle w:val="Normal"/>
        <w:keepNext w:val="1"/>
        <w:keepLines w:val="1"/>
        <w:bidi w:val="0"/>
        <w:jc w:val="center"/>
        <w:rPr>
          <w:b w:val="0"/>
          <w:bCs w:val="0"/>
          <w:noProof w:val="0"/>
          <w:lang w:val="fr-FR"/>
        </w:rPr>
      </w:pPr>
      <w:r w:rsidRPr="50CFE42C" w:rsidR="0A39BAC0">
        <w:rPr>
          <w:b w:val="0"/>
          <w:bCs w:val="0"/>
          <w:noProof w:val="0"/>
          <w:lang w:val="fr-FR"/>
        </w:rPr>
        <w:t xml:space="preserve"> </w:t>
      </w:r>
      <w:r w:rsidRPr="50CFE42C" w:rsidR="04F79A76">
        <w:rPr>
          <w:b w:val="0"/>
          <w:bCs w:val="0"/>
          <w:noProof w:val="0"/>
          <w:lang w:val="fr-FR"/>
        </w:rPr>
        <w:t>________________</w:t>
      </w:r>
    </w:p>
    <w:p xmlns:wp14="http://schemas.microsoft.com/office/word/2010/wordml" w:rsidP="79F0392B" wp14:paraId="674CC7D1" wp14:textId="555054D1">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3E7CBF9"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Mobilisation du public</w:t>
      </w:r>
    </w:p>
    <w:p w:rsidR="1F2AE3E8" w:rsidP="33E7CBF9" w:rsidRDefault="1F2AE3E8" w14:paraId="0ADDA49C" w14:textId="574F600E">
      <w:pPr>
        <w:pStyle w:val="Normal"/>
        <w:keepNext w:val="1"/>
        <w:keepLines w:val="1"/>
        <w:bidi w:val="0"/>
        <w:rPr>
          <w:noProof w:val="0"/>
          <w:lang w:val="fr-FR"/>
        </w:rPr>
      </w:pPr>
      <w:r w:rsidRPr="16307B2F" w:rsidR="1F2AE3E8">
        <w:rPr>
          <w:noProof w:val="0"/>
          <w:lang w:val="fr-FR"/>
        </w:rPr>
        <w:t>La question de la mobilisation du public peut être observée selon l’échelle d’Arnstein, qui prévoit plusieurs niveaux de participation : proposée par l</w:t>
      </w:r>
      <w:r w:rsidRPr="16307B2F" w:rsidR="15F513F0">
        <w:rPr>
          <w:noProof w:val="0"/>
          <w:lang w:val="fr-FR"/>
        </w:rPr>
        <w:t>a</w:t>
      </w:r>
      <w:r w:rsidRPr="16307B2F" w:rsidR="1F2AE3E8">
        <w:rPr>
          <w:noProof w:val="0"/>
          <w:lang w:val="fr-FR"/>
        </w:rPr>
        <w:t xml:space="preserve"> sociologue </w:t>
      </w:r>
      <w:r w:rsidRPr="16307B2F" w:rsidR="51BA459F">
        <w:rPr>
          <w:noProof w:val="0"/>
          <w:lang w:val="fr-FR"/>
        </w:rPr>
        <w:t>She</w:t>
      </w:r>
      <w:r w:rsidRPr="16307B2F" w:rsidR="1F2AE3E8">
        <w:rPr>
          <w:noProof w:val="0"/>
          <w:lang w:val="fr-FR"/>
        </w:rPr>
        <w:t>rry Arnstein en 1969, cette échelle est répartie en huit niveaux</w:t>
      </w:r>
      <w:r w:rsidRPr="16307B2F">
        <w:rPr>
          <w:rStyle w:val="FootnoteReference"/>
          <w:noProof w:val="0"/>
          <w:lang w:val="fr-FR"/>
        </w:rPr>
        <w:footnoteReference w:id="1684"/>
      </w:r>
      <w:r w:rsidRPr="16307B2F" w:rsidR="1F2AE3E8">
        <w:rPr>
          <w:noProof w:val="0"/>
          <w:lang w:val="fr-FR"/>
        </w:rPr>
        <w:t xml:space="preserve">. </w:t>
      </w:r>
    </w:p>
    <w:p w:rsidR="610C8562" w:rsidP="50CFE42C" w:rsidRDefault="610C8562" w14:paraId="546FE9D8" w14:textId="02A16BDC">
      <w:pPr>
        <w:pStyle w:val="Normal"/>
        <w:keepNext w:val="1"/>
        <w:keepLines w:val="1"/>
        <w:rPr>
          <w:noProof w:val="0"/>
          <w:lang w:val="fr-FR"/>
        </w:rPr>
      </w:pPr>
      <w:r w:rsidRPr="50CFE42C" w:rsidR="20409DE8">
        <w:rPr>
          <w:noProof w:val="0"/>
          <w:lang w:val="fr-FR"/>
        </w:rPr>
        <w:t xml:space="preserve">Appliquée au cas d’étude, la mobilisation a revêtu plusieurs échelons, notamment ceux d’information et de consultation des membres de l’équipe de </w:t>
      </w:r>
      <w:r w:rsidRPr="50CFE42C" w:rsidR="20409DE8">
        <w:rPr>
          <w:noProof w:val="0"/>
          <w:lang w:val="fr-FR"/>
        </w:rPr>
        <w:t>Geosystem</w:t>
      </w:r>
      <w:r w:rsidRPr="50CFE42C" w:rsidR="20409DE8">
        <w:rPr>
          <w:noProof w:val="0"/>
          <w:lang w:val="fr-FR"/>
        </w:rPr>
        <w:t xml:space="preserve"> en interne. Cela s’est fait durant des réunions, soit mensuelles, soit trimestrielles, en sollicita</w:t>
      </w:r>
      <w:r w:rsidRPr="50CFE42C" w:rsidR="66444F12">
        <w:rPr>
          <w:noProof w:val="0"/>
          <w:lang w:val="fr-FR"/>
        </w:rPr>
        <w:t xml:space="preserve">nt l’avis des membres vis-à-vis des actions menées au jardin. </w:t>
      </w:r>
    </w:p>
    <w:p w:rsidR="610C8562" w:rsidP="50CFE42C" w:rsidRDefault="610C8562" w14:paraId="01E9080A" w14:textId="4F614B57">
      <w:pPr>
        <w:pStyle w:val="Normal"/>
        <w:keepNext w:val="1"/>
        <w:keepLines w:val="1"/>
        <w:bidi w:val="0"/>
        <w:rPr>
          <w:noProof w:val="0"/>
          <w:lang w:val="fr-FR"/>
        </w:rPr>
      </w:pPr>
      <w:r w:rsidRPr="50CFE42C" w:rsidR="66444F12">
        <w:rPr>
          <w:noProof w:val="0"/>
          <w:lang w:val="fr-FR"/>
        </w:rPr>
        <w:t xml:space="preserve">Une participation plus active peut être notée lors des activités à destination du public étudiant : si des mécanismes d’information et de consultation indirectes peuvent émerger, notamment par les supports diffusés sur les réseaux sociaux de </w:t>
      </w:r>
      <w:r w:rsidRPr="50CFE42C" w:rsidR="66444F12">
        <w:rPr>
          <w:noProof w:val="0"/>
          <w:lang w:val="fr-FR"/>
        </w:rPr>
        <w:t>Geosystem</w:t>
      </w:r>
      <w:r w:rsidRPr="50CFE42C" w:rsidR="66444F12">
        <w:rPr>
          <w:noProof w:val="0"/>
          <w:lang w:val="fr-FR"/>
        </w:rPr>
        <w:t xml:space="preserve"> et de la FAEP, le système encouragé est </w:t>
      </w:r>
      <w:r w:rsidRPr="50CFE42C" w:rsidR="4BD5E4E5">
        <w:rPr>
          <w:noProof w:val="0"/>
          <w:lang w:val="fr-FR"/>
        </w:rPr>
        <w:t xml:space="preserve">davantage horizontal en ce qui concerne les temps d’échange. </w:t>
      </w:r>
    </w:p>
    <w:p w:rsidR="610C8562" w:rsidP="50CFE42C" w:rsidRDefault="610C8562" w14:paraId="743BE74E" w14:textId="6A7D2CE7">
      <w:pPr>
        <w:pStyle w:val="Normal"/>
        <w:keepNext w:val="1"/>
        <w:keepLines w:val="1"/>
        <w:bidi w:val="0"/>
        <w:rPr>
          <w:noProof w:val="0"/>
          <w:lang w:val="fr-FR"/>
        </w:rPr>
      </w:pPr>
      <w:r w:rsidRPr="16307B2F" w:rsidR="4BD5E4E5">
        <w:rPr>
          <w:noProof w:val="0"/>
          <w:lang w:val="fr-FR"/>
        </w:rPr>
        <w:t xml:space="preserve">Les participants au projet non-membres de l’association peuvent proposer une </w:t>
      </w:r>
      <w:r w:rsidRPr="16307B2F" w:rsidR="48BA3F13">
        <w:rPr>
          <w:noProof w:val="0"/>
          <w:lang w:val="fr-FR"/>
        </w:rPr>
        <w:t>activité</w:t>
      </w:r>
      <w:r w:rsidRPr="16307B2F" w:rsidR="4BD5E4E5">
        <w:rPr>
          <w:noProof w:val="0"/>
          <w:lang w:val="fr-FR"/>
        </w:rPr>
        <w:t xml:space="preserve"> qui leur plaît et qui sera ajoutée au planning, mais également suggérer une forme de culture du jardin</w:t>
      </w:r>
      <w:r w:rsidRPr="16307B2F" w:rsidR="7F86FA57">
        <w:rPr>
          <w:noProof w:val="0"/>
          <w:lang w:val="fr-FR"/>
        </w:rPr>
        <w:t xml:space="preserve"> (jachère, type de plants cultivés)</w:t>
      </w:r>
      <w:r w:rsidRPr="16307B2F" w:rsidR="4BD5E4E5">
        <w:rPr>
          <w:noProof w:val="0"/>
          <w:lang w:val="fr-FR"/>
        </w:rPr>
        <w:t xml:space="preserve"> qui leur semble la plus adéquat</w:t>
      </w:r>
      <w:r w:rsidRPr="16307B2F" w:rsidR="2EDC741B">
        <w:rPr>
          <w:noProof w:val="0"/>
          <w:lang w:val="fr-FR"/>
        </w:rPr>
        <w:t xml:space="preserve">e, avec une décision qui se veut le plus collective possible. </w:t>
      </w:r>
    </w:p>
    <w:p w:rsidR="610C8562" w:rsidP="50CFE42C" w:rsidRDefault="610C8562" w14:paraId="0E006BFA" w14:textId="07CA3C68">
      <w:pPr>
        <w:pStyle w:val="Normal"/>
        <w:keepNext w:val="1"/>
        <w:keepLines w:val="1"/>
        <w:bidi w:val="0"/>
        <w:rPr>
          <w:noProof w:val="0"/>
          <w:lang w:val="fr-FR"/>
        </w:rPr>
      </w:pPr>
      <w:r w:rsidRPr="16307B2F" w:rsidR="610C8562">
        <w:rPr>
          <w:noProof w:val="0"/>
          <w:lang w:val="fr-FR"/>
        </w:rPr>
        <w:t>Le but est de développer l’investissement du jardin par l’ensemble des parties prenantes, et les étudiants sont associés, à un échelon que l’on peut déterminer comme étant celui des partenaires.</w:t>
      </w:r>
      <w:r w:rsidRPr="16307B2F" w:rsidR="5AF25154">
        <w:rPr>
          <w:noProof w:val="0"/>
          <w:lang w:val="fr-FR"/>
        </w:rPr>
        <w:t xml:space="preserve"> </w:t>
      </w:r>
      <w:r>
        <w:br/>
      </w:r>
      <w:r>
        <w:br/>
      </w:r>
      <w:r w:rsidRPr="50CFE42C" w:rsidR="610C8562">
        <w:rPr>
          <w:noProof w:val="0"/>
          <w:lang w:val="fr-FR"/>
        </w:rPr>
        <w:t xml:space="preserve">Le jardin a enfin une fonction thérapeutique selon certains retours des étudiants : en effet, si les activités menées sont prévues, organisées, et gérées entre autres par </w:t>
      </w:r>
      <w:r w:rsidRPr="50CFE42C" w:rsidR="610C8562">
        <w:rPr>
          <w:noProof w:val="0"/>
          <w:lang w:val="fr-FR"/>
        </w:rPr>
        <w:t xml:space="preserve">Geosystem</w:t>
      </w:r>
      <w:r w:rsidRPr="50CFE42C" w:rsidR="610C8562">
        <w:rPr>
          <w:noProof w:val="0"/>
          <w:lang w:val="fr-FR"/>
        </w:rPr>
        <w:t xml:space="preserve">, </w:t>
      </w:r>
      <w:r w:rsidRPr="50CFE42C" w:rsidR="50FD8048">
        <w:rPr>
          <w:noProof w:val="0"/>
          <w:lang w:val="fr-FR"/>
        </w:rPr>
        <w:t xml:space="preserve">les étudiants s’y rendent d’eux-mêmes, et attestent que le jardin crée un environnement de bien-être durant leurs révisions. </w:t>
      </w:r>
      <w:r w:rsidRPr="50CFE42C" w:rsidR="3DAE0687">
        <w:rPr>
          <w:noProof w:val="0"/>
          <w:lang w:val="fr-FR"/>
        </w:rPr>
        <w:t xml:space="preserve"> </w:t>
      </w:r>
      <w:r w:rsidR="50CFE42C">
        <w:drawing>
          <wp:anchor distT="0" distB="0" distL="114300" distR="114300" simplePos="0" relativeHeight="251658240" behindDoc="0" locked="0" layoutInCell="1" allowOverlap="1" wp14:editId="3ED9AE6B" wp14:anchorId="7B660226">
            <wp:simplePos x="0" y="0"/>
            <wp:positionH relativeFrom="column">
              <wp:align>left</wp:align>
            </wp:positionH>
            <wp:positionV relativeFrom="paragraph">
              <wp:posOffset>0</wp:posOffset>
            </wp:positionV>
            <wp:extent cx="2664464" cy="3429000"/>
            <wp:effectExtent l="0" t="0" r="0" b="0"/>
            <wp:wrapSquare wrapText="bothSides"/>
            <wp:docPr id="102385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38531" name="Picture 10238531"/>
                    <pic:cNvPicPr/>
                  </pic:nvPicPr>
                  <pic:blipFill>
                    <a:blip xmlns:r="http://schemas.openxmlformats.org/officeDocument/2006/relationships" r:embed="rId57858806">
                      <a:extLst>
                        <a:ext uri="{28A0092B-C50C-407E-A947-70E740481C1C}">
                          <a14:useLocalDpi xmlns:a14="http://schemas.microsoft.com/office/drawing/2010/main"/>
                        </a:ext>
                      </a:extLst>
                    </a:blip>
                    <a:stretch>
                      <a:fillRect/>
                    </a:stretch>
                  </pic:blipFill>
                  <pic:spPr>
                    <a:xfrm rot="0">
                      <a:off x="0" y="0"/>
                      <a:ext cx="2664464" cy="3429000"/>
                    </a:xfrm>
                    <a:prstGeom prst="rect">
                      <a:avLst/>
                    </a:prstGeom>
                  </pic:spPr>
                </pic:pic>
              </a:graphicData>
            </a:graphic>
            <wp14:sizeRelH relativeFrom="page">
              <wp14:pctWidth>0</wp14:pctWidth>
            </wp14:sizeRelH>
            <wp14:sizeRelV relativeFrom="page">
              <wp14:pctHeight>0</wp14:pctHeight>
            </wp14:sizeRelV>
          </wp:anchor>
        </w:drawing>
      </w:r>
      <w:r w:rsidR="16307B2F">
        <w:drawing>
          <wp:anchor distT="0" distB="0" distL="114300" distR="114300" simplePos="0" relativeHeight="251658240" behindDoc="0" locked="0" layoutInCell="1" allowOverlap="1" wp14:editId="1DDBF958" wp14:anchorId="0FA01067">
            <wp:simplePos x="0" y="0"/>
            <wp:positionH relativeFrom="column">
              <wp:align>left</wp:align>
            </wp:positionH>
            <wp:positionV relativeFrom="paragraph">
              <wp:posOffset>0</wp:posOffset>
            </wp:positionV>
            <wp:extent cx="2664464" cy="3429000"/>
            <wp:effectExtent l="0" t="0" r="0" b="0"/>
            <wp:wrapSquare wrapText="bothSides"/>
            <wp:docPr id="17515128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38531" name="Picture 10238531"/>
                    <pic:cNvPicPr/>
                  </pic:nvPicPr>
                  <pic:blipFill>
                    <a:blip xmlns:r="http://schemas.openxmlformats.org/officeDocument/2006/relationships" r:embed="rId57858806">
                      <a:extLst>
                        <a:ext uri="{28A0092B-C50C-407E-A947-70E740481C1C}">
                          <a14:useLocalDpi xmlns:a14="http://schemas.microsoft.com/office/drawing/2010/main"/>
                        </a:ext>
                      </a:extLst>
                    </a:blip>
                    <a:stretch>
                      <a:fillRect/>
                    </a:stretch>
                  </pic:blipFill>
                  <pic:spPr>
                    <a:xfrm rot="0">
                      <a:off x="0" y="0"/>
                      <a:ext cx="2664464" cy="3429000"/>
                    </a:xfrm>
                    <a:prstGeom prst="rect">
                      <a:avLst/>
                    </a:prstGeom>
                  </pic:spPr>
                </pic:pic>
              </a:graphicData>
            </a:graphic>
            <wp14:sizeRelH relativeFrom="page">
              <wp14:pctWidth>0</wp14:pctWidth>
            </wp14:sizeRelH>
            <wp14:sizeRelV relativeFrom="page">
              <wp14:pctHeight>0</wp14:pctHeight>
            </wp14:sizeRelV>
          </wp:anchor>
        </w:drawing>
      </w:r>
    </w:p>
    <w:p w:rsidR="33E7CBF9" w:rsidP="27B8962F" w:rsidRDefault="33E7CBF9" w14:paraId="5103DE9B" w14:textId="6C574C78">
      <w:pPr>
        <w:pStyle w:val="Normal"/>
        <w:keepNext w:val="1"/>
        <w:keepLines w:val="1"/>
        <w:bidi w:val="0"/>
        <w:jc w:val="center"/>
        <w:rPr>
          <w:i w:val="1"/>
          <w:iCs w:val="1"/>
          <w:noProof w:val="0"/>
          <w:lang w:val="fr-FR"/>
        </w:rPr>
      </w:pPr>
      <w:r w:rsidRPr="27B8962F" w:rsidR="5E842D10">
        <w:rPr>
          <w:i w:val="1"/>
          <w:iCs w:val="1"/>
          <w:noProof w:val="0"/>
          <w:lang w:val="fr-FR"/>
        </w:rPr>
        <w:t>Représentation de l’échelle d’Arnstein (1969), traduite en français. Les échelons les plus bas correspondent à une participation absente des publics, ceux placés en haut du schéma correspondent à une participation active.</w:t>
      </w:r>
    </w:p>
    <w:p xmlns:wp14="http://schemas.microsoft.com/office/word/2010/wordml" w:rsidP="79F0392B" wp14:paraId="0385AA63" wp14:textId="58C0252C">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3E7CBF9"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Communication</w:t>
      </w:r>
    </w:p>
    <w:p w:rsidR="4D6AD73E" w:rsidP="14790481" w:rsidRDefault="4D6AD73E" w14:paraId="53D406EC" w14:textId="57B6FB5C">
      <w:pPr>
        <w:pStyle w:val="Normal"/>
        <w:keepNext w:val="1"/>
        <w:keepLines w:val="1"/>
        <w:bidi w:val="0"/>
        <w:rPr>
          <w:i w:val="0"/>
          <w:iCs w:val="0"/>
          <w:noProof w:val="0"/>
          <w:lang w:val="fr-FR"/>
        </w:rPr>
      </w:pPr>
      <w:r w:rsidRPr="14790481" w:rsidR="4D6AD73E">
        <w:rPr>
          <w:noProof w:val="0"/>
          <w:lang w:val="fr-FR"/>
        </w:rPr>
        <w:t>La communication du projet a pu être réalisée notamment sur les réseaux sociaux des associations porteuses et principales partenaires du projet</w:t>
      </w:r>
      <w:r w:rsidRPr="14790481" w:rsidR="49124CE1">
        <w:rPr>
          <w:noProof w:val="0"/>
          <w:lang w:val="fr-FR"/>
        </w:rPr>
        <w:t xml:space="preserve"> (</w:t>
      </w:r>
      <w:r w:rsidRPr="14790481" w:rsidR="49124CE1">
        <w:rPr>
          <w:noProof w:val="0"/>
          <w:lang w:val="fr-FR"/>
        </w:rPr>
        <w:t>Geosystem</w:t>
      </w:r>
      <w:r w:rsidRPr="14790481" w:rsidR="49124CE1">
        <w:rPr>
          <w:noProof w:val="0"/>
          <w:lang w:val="fr-FR"/>
        </w:rPr>
        <w:t xml:space="preserve">, </w:t>
      </w:r>
      <w:r w:rsidRPr="14790481" w:rsidR="49124CE1">
        <w:rPr>
          <w:noProof w:val="0"/>
          <w:lang w:val="fr-FR"/>
        </w:rPr>
        <w:t>Agoraé</w:t>
      </w:r>
      <w:r w:rsidRPr="14790481" w:rsidR="49124CE1">
        <w:rPr>
          <w:noProof w:val="0"/>
          <w:lang w:val="fr-FR"/>
        </w:rPr>
        <w:t>, Jardin des Plantes)</w:t>
      </w:r>
      <w:r w:rsidRPr="14790481" w:rsidR="4D6AD73E">
        <w:rPr>
          <w:noProof w:val="0"/>
          <w:lang w:val="fr-FR"/>
        </w:rPr>
        <w:t xml:space="preserve">, ainsi que le compte Instagram personnel de Sacha Kibongé. Outil très utilisé encore dans le monde étudiant, ce réseau social a été directement mobilisé dès le début du projet, notamment au </w:t>
      </w:r>
      <w:r w:rsidRPr="14790481" w:rsidR="642346CE">
        <w:rPr>
          <w:noProof w:val="0"/>
          <w:lang w:val="fr-FR"/>
        </w:rPr>
        <w:t xml:space="preserve">regard d’une communication jugée peu satisfaisant de la part des services de l’université, ou même du CROUS. </w:t>
      </w:r>
      <w:r w:rsidRPr="14790481" w:rsidR="057A074F">
        <w:rPr>
          <w:noProof w:val="0"/>
          <w:lang w:val="fr-FR"/>
        </w:rPr>
        <w:t xml:space="preserve">Les </w:t>
      </w:r>
      <w:r w:rsidRPr="14790481" w:rsidR="057A074F">
        <w:rPr>
          <w:i w:val="1"/>
          <w:iCs w:val="1"/>
          <w:noProof w:val="0"/>
          <w:lang w:val="fr-FR"/>
        </w:rPr>
        <w:t>posts</w:t>
      </w:r>
      <w:r w:rsidRPr="14790481" w:rsidR="057A074F">
        <w:rPr>
          <w:noProof w:val="0"/>
          <w:lang w:val="fr-FR"/>
        </w:rPr>
        <w:t xml:space="preserve"> publiés sur les réseaux sociaux se font souvent par deux occurrences, une à moyenne échéance de la tenue d’un atelier, la seconde quelques jours avant, à titre de rappel. Cela prend souvent la forme de </w:t>
      </w:r>
      <w:r w:rsidRPr="14790481" w:rsidR="057A074F">
        <w:rPr>
          <w:i w:val="1"/>
          <w:iCs w:val="1"/>
          <w:noProof w:val="0"/>
          <w:lang w:val="fr-FR"/>
        </w:rPr>
        <w:t>reels</w:t>
      </w:r>
      <w:r w:rsidRPr="14790481" w:rsidR="057A074F">
        <w:rPr>
          <w:i w:val="0"/>
          <w:iCs w:val="0"/>
          <w:noProof w:val="0"/>
          <w:lang w:val="fr-FR"/>
        </w:rPr>
        <w:t xml:space="preserve">, format populaire du réseau </w:t>
      </w:r>
      <w:r w:rsidRPr="14790481" w:rsidR="057A074F">
        <w:rPr>
          <w:i w:val="0"/>
          <w:iCs w:val="0"/>
          <w:noProof w:val="0"/>
          <w:lang w:val="fr-FR"/>
        </w:rPr>
        <w:t xml:space="preserve">Instagram. </w:t>
      </w:r>
    </w:p>
    <w:p w:rsidR="642346CE" w:rsidP="33E7CBF9" w:rsidRDefault="642346CE" w14:paraId="20817D20" w14:textId="4DC8D68D">
      <w:pPr>
        <w:pStyle w:val="Normal"/>
        <w:keepNext w:val="1"/>
        <w:keepLines w:val="1"/>
        <w:bidi w:val="0"/>
        <w:rPr>
          <w:noProof w:val="0"/>
          <w:lang w:val="fr-FR"/>
        </w:rPr>
      </w:pPr>
      <w:r w:rsidRPr="33E7CBF9" w:rsidR="642346CE">
        <w:rPr>
          <w:noProof w:val="0"/>
          <w:lang w:val="fr-FR"/>
        </w:rPr>
        <w:t xml:space="preserve">A titre d’illustration, plusieurs étudiants interrogés brièvement, ainsi que des personnels travaillant directement sur le campus de la citadelle ne connaissaient même pas l’existence du jardin, pourtant situé sur le campus. </w:t>
      </w:r>
    </w:p>
    <w:p w:rsidR="079DE77F" w:rsidP="33E7CBF9" w:rsidRDefault="079DE77F" w14:paraId="4750B174" w14:textId="68D30715">
      <w:pPr>
        <w:pStyle w:val="Normal"/>
        <w:keepNext w:val="1"/>
        <w:keepLines w:val="1"/>
        <w:bidi w:val="0"/>
        <w:rPr>
          <w:noProof w:val="0"/>
          <w:lang w:val="fr-FR"/>
        </w:rPr>
      </w:pPr>
      <w:r w:rsidRPr="33E7CBF9" w:rsidR="079DE77F">
        <w:rPr>
          <w:noProof w:val="0"/>
          <w:lang w:val="fr-FR"/>
        </w:rPr>
        <w:t xml:space="preserve">Cela fait écho à quelques difficultés globales sur la communication à l’université : comment établir une stratégie de communication qui puisse aussi bien atteindre les étudiants que les personnels, notamment lorsque d’autres thématiques sont à l’ordre du jour en simultané, et en tenant compte des emplois du temps de chaque public ? </w:t>
      </w:r>
    </w:p>
    <w:p w:rsidR="079DE77F" w:rsidP="33E7CBF9" w:rsidRDefault="079DE77F" w14:paraId="2ED29AEA" w14:textId="7A3AD932">
      <w:pPr>
        <w:pStyle w:val="Normal"/>
        <w:keepNext w:val="1"/>
        <w:keepLines w:val="1"/>
        <w:bidi w:val="0"/>
        <w:rPr>
          <w:noProof w:val="0"/>
          <w:lang w:val="fr-FR"/>
        </w:rPr>
      </w:pPr>
      <w:r w:rsidRPr="33E7CBF9" w:rsidR="079DE77F">
        <w:rPr>
          <w:noProof w:val="0"/>
          <w:lang w:val="fr-FR"/>
        </w:rPr>
        <w:t xml:space="preserve">Ainsi, les associations mobilisent leurs réseaux, à la fois sociaux et numériques, et se servent du bouche-à-oreille, pour faire connaître leur initiative. A titre d’exemple, l’initiative de Nature en fac a notamment émergé par connaissance du projet, et dialogue des structures étudiantes entre elles. </w:t>
      </w:r>
    </w:p>
    <w:p w:rsidR="34D4CFDA" w:rsidP="33E7CBF9" w:rsidRDefault="34D4CFDA" w14:paraId="1F20829F" w14:textId="1E511403">
      <w:pPr>
        <w:pStyle w:val="Normal"/>
        <w:keepNext w:val="1"/>
        <w:keepLines w:val="1"/>
        <w:bidi w:val="0"/>
        <w:rPr>
          <w:noProof w:val="0"/>
          <w:lang w:val="fr-FR"/>
        </w:rPr>
      </w:pPr>
      <w:r w:rsidRPr="33E7CBF9" w:rsidR="34D4CFDA">
        <w:rPr>
          <w:noProof w:val="0"/>
          <w:lang w:val="fr-FR"/>
        </w:rPr>
        <w:t xml:space="preserve">En outre, l’association a fait appel, selon le compte-rendu émis en 2024, à une entreprise extérieure pour disposer d’affiches sur le campus, afin d’informer les communautés universitaires de l’existence du jardin et des activités pouvant y être organisées. </w:t>
      </w:r>
    </w:p>
    <w:p w:rsidR="535E7376" w:rsidP="33E7CBF9" w:rsidRDefault="535E7376" w14:paraId="154E6B64" w14:textId="44DD4CE1">
      <w:pPr>
        <w:pStyle w:val="Normal"/>
        <w:keepNext w:val="1"/>
        <w:keepLines w:val="1"/>
        <w:bidi w:val="0"/>
      </w:pPr>
      <w:r w:rsidRPr="16307B2F" w:rsidR="535E7376">
        <w:rPr>
          <w:noProof w:val="0"/>
          <w:lang w:val="fr-FR"/>
        </w:rPr>
        <w:t>Au-delà de cela, l’étude de l’initiative, et les retours opérés à la fois par le porteur principal du projet, mais également les structures partenaires, ont émis un élément qui a favorisé la communication : la personnalisation de l’initiative.</w:t>
      </w:r>
      <w:r w:rsidRPr="16307B2F" w:rsidR="27135E5C">
        <w:rPr>
          <w:noProof w:val="0"/>
          <w:lang w:val="fr-FR"/>
        </w:rPr>
        <w:t xml:space="preserve"> </w:t>
      </w:r>
      <w:r w:rsidR="71E94795">
        <w:drawing>
          <wp:inline wp14:editId="4CF4F174" wp14:anchorId="247EC6E8">
            <wp:extent cx="3818695" cy="2986334"/>
            <wp:effectExtent l="0" t="0" r="0" b="0"/>
            <wp:docPr id="18701872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0991038" name="Picture 1530991038"/>
                    <pic:cNvPicPr/>
                  </pic:nvPicPr>
                  <pic:blipFill>
                    <a:blip xmlns:r="http://schemas.openxmlformats.org/officeDocument/2006/relationships" r:embed="rId1939536301">
                      <a:extLst>
                        <a:ext uri="{28A0092B-C50C-407E-A947-70E740481C1C}">
                          <a14:useLocalDpi xmlns:a14="http://schemas.microsoft.com/office/drawing/2010/main"/>
                        </a:ext>
                      </a:extLst>
                    </a:blip>
                    <a:stretch>
                      <a:fillRect/>
                    </a:stretch>
                  </pic:blipFill>
                  <pic:spPr>
                    <a:xfrm rot="0">
                      <a:off x="0" y="0"/>
                      <a:ext cx="3818695" cy="2986334"/>
                    </a:xfrm>
                    <a:prstGeom prst="rect">
                      <a:avLst/>
                    </a:prstGeom>
                  </pic:spPr>
                </pic:pic>
              </a:graphicData>
            </a:graphic>
          </wp:inline>
        </w:drawing>
      </w:r>
    </w:p>
    <w:p w:rsidR="33E7CBF9" w:rsidP="33E7CBF9" w:rsidRDefault="33E7CBF9" w14:paraId="584A0379" w14:textId="13784014">
      <w:pPr>
        <w:pStyle w:val="Normal"/>
        <w:keepNext w:val="1"/>
        <w:keepLines w:val="1"/>
        <w:bidi w:val="0"/>
      </w:pPr>
    </w:p>
    <w:p w:rsidR="27135E5C" w:rsidP="33E7CBF9" w:rsidRDefault="27135E5C" w14:paraId="30852305" w14:textId="0755C3DC">
      <w:pPr>
        <w:pStyle w:val="Normal"/>
        <w:keepNext w:val="1"/>
        <w:keepLines w:val="1"/>
        <w:bidi w:val="0"/>
        <w:jc w:val="center"/>
        <w:rPr>
          <w:i w:val="1"/>
          <w:iCs w:val="1"/>
        </w:rPr>
      </w:pPr>
      <w:r w:rsidRPr="33E7CBF9" w:rsidR="27135E5C">
        <w:rPr>
          <w:i w:val="1"/>
          <w:iCs w:val="1"/>
        </w:rPr>
        <w:t>Capture d’écran</w:t>
      </w:r>
      <w:r w:rsidRPr="33E7CBF9" w:rsidR="682950FB">
        <w:rPr>
          <w:i w:val="1"/>
          <w:iCs w:val="1"/>
        </w:rPr>
        <w:t xml:space="preserve"> d’un </w:t>
      </w:r>
      <w:r w:rsidRPr="33E7CBF9" w:rsidR="682950FB">
        <w:rPr>
          <w:i w:val="1"/>
          <w:iCs w:val="1"/>
        </w:rPr>
        <w:t>reel</w:t>
      </w:r>
      <w:r w:rsidRPr="33E7CBF9" w:rsidR="27135E5C">
        <w:rPr>
          <w:i w:val="1"/>
          <w:iCs w:val="1"/>
        </w:rPr>
        <w:t xml:space="preserve"> </w:t>
      </w:r>
      <w:r w:rsidRPr="33E7CBF9" w:rsidR="74B05BF0">
        <w:rPr>
          <w:i w:val="1"/>
          <w:iCs w:val="1"/>
        </w:rPr>
        <w:t>Instagram</w:t>
      </w:r>
      <w:r w:rsidRPr="33E7CBF9" w:rsidR="315B2B40">
        <w:rPr>
          <w:i w:val="1"/>
          <w:iCs w:val="1"/>
        </w:rPr>
        <w:t xml:space="preserve"> </w:t>
      </w:r>
      <w:r w:rsidRPr="33E7CBF9" w:rsidR="41B613B3">
        <w:rPr>
          <w:i w:val="1"/>
          <w:iCs w:val="1"/>
        </w:rPr>
        <w:t>des comptes @assogeosystem, @agoraeamiens, @lafaep et @</w:t>
      </w:r>
      <w:r w:rsidRPr="33E7CBF9" w:rsidR="41B613B3">
        <w:rPr>
          <w:i w:val="1"/>
          <w:iCs w:val="1"/>
        </w:rPr>
        <w:t>kibouge</w:t>
      </w:r>
      <w:r w:rsidRPr="33E7CBF9" w:rsidR="0FA8D7EB">
        <w:rPr>
          <w:i w:val="1"/>
          <w:iCs w:val="1"/>
        </w:rPr>
        <w:t>, mars 2026.</w:t>
      </w:r>
    </w:p>
    <w:p xmlns:wp14="http://schemas.microsoft.com/office/word/2010/wordml" w:rsidP="79F0392B" wp14:paraId="37982692" wp14:textId="38049F1D">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F0392B"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Budget</w:t>
      </w:r>
    </w:p>
    <w:p xmlns:wp14="http://schemas.microsoft.com/office/word/2010/wordml" w:rsidP="33E7CBF9" wp14:paraId="68A8D21E" wp14:textId="12916B88">
      <w:pPr>
        <w:pStyle w:val="Normal"/>
        <w:suppressLineNumbers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275EC553">
        <w:rPr>
          <w:rFonts w:ascii="Aptos" w:hAnsi="Aptos" w:eastAsia="Aptos" w:cs="Aptos"/>
          <w:b w:val="0"/>
          <w:bCs w:val="0"/>
          <w:i w:val="0"/>
          <w:iCs w:val="0"/>
          <w:caps w:val="0"/>
          <w:smallCaps w:val="0"/>
          <w:noProof w:val="0"/>
          <w:color w:val="000000" w:themeColor="text1" w:themeTint="FF" w:themeShade="FF"/>
          <w:sz w:val="24"/>
          <w:szCs w:val="24"/>
          <w:lang w:val="fr-FR"/>
        </w:rPr>
        <w:t>Le budget a été calculé et estimé à 6</w:t>
      </w:r>
      <w:r w:rsidRPr="33E7CBF9" w:rsidR="578AA0FE">
        <w:rPr>
          <w:rFonts w:ascii="Aptos" w:hAnsi="Aptos" w:eastAsia="Aptos" w:cs="Aptos"/>
          <w:b w:val="0"/>
          <w:bCs w:val="0"/>
          <w:i w:val="0"/>
          <w:iCs w:val="0"/>
          <w:caps w:val="0"/>
          <w:smallCaps w:val="0"/>
          <w:noProof w:val="0"/>
          <w:color w:val="000000" w:themeColor="text1" w:themeTint="FF" w:themeShade="FF"/>
          <w:sz w:val="24"/>
          <w:szCs w:val="24"/>
          <w:lang w:val="fr-FR"/>
        </w:rPr>
        <w:t>621,47</w:t>
      </w:r>
      <w:r w:rsidRPr="33E7CBF9" w:rsidR="275EC553">
        <w:rPr>
          <w:rFonts w:ascii="Aptos" w:hAnsi="Aptos" w:eastAsia="Aptos" w:cs="Aptos"/>
          <w:b w:val="0"/>
          <w:bCs w:val="0"/>
          <w:i w:val="0"/>
          <w:iCs w:val="0"/>
          <w:caps w:val="0"/>
          <w:smallCaps w:val="0"/>
          <w:noProof w:val="0"/>
          <w:color w:val="000000" w:themeColor="text1" w:themeTint="FF" w:themeShade="FF"/>
          <w:sz w:val="24"/>
          <w:szCs w:val="24"/>
          <w:lang w:val="fr-FR"/>
        </w:rPr>
        <w:t xml:space="preserve"> euros en 2022, selon le compte-rendu de l’activité de l’association datant de 2024</w:t>
      </w:r>
      <w:r w:rsidRPr="33E7CBF9" w:rsidR="5B4ED83D">
        <w:rPr>
          <w:rFonts w:ascii="Aptos" w:hAnsi="Aptos" w:eastAsia="Aptos" w:cs="Aptos"/>
          <w:b w:val="0"/>
          <w:bCs w:val="0"/>
          <w:i w:val="0"/>
          <w:iCs w:val="0"/>
          <w:caps w:val="0"/>
          <w:smallCaps w:val="0"/>
          <w:noProof w:val="0"/>
          <w:color w:val="000000" w:themeColor="text1" w:themeTint="FF" w:themeShade="FF"/>
          <w:sz w:val="24"/>
          <w:szCs w:val="24"/>
          <w:lang w:val="fr-FR"/>
        </w:rPr>
        <w:t xml:space="preserve"> qui nous a été communiqué</w:t>
      </w:r>
      <w:r w:rsidRPr="33E7CBF9" w:rsidR="275EC553">
        <w:rPr>
          <w:rFonts w:ascii="Aptos" w:hAnsi="Aptos" w:eastAsia="Aptos" w:cs="Aptos"/>
          <w:b w:val="0"/>
          <w:bCs w:val="0"/>
          <w:i w:val="0"/>
          <w:iCs w:val="0"/>
          <w:caps w:val="0"/>
          <w:smallCaps w:val="0"/>
          <w:noProof w:val="0"/>
          <w:color w:val="000000" w:themeColor="text1" w:themeTint="FF" w:themeShade="FF"/>
          <w:sz w:val="24"/>
          <w:szCs w:val="24"/>
          <w:lang w:val="fr-FR"/>
        </w:rPr>
        <w:t xml:space="preserve">. Sur ce budget prévisionnel, </w:t>
      </w:r>
      <w:r w:rsidRPr="33E7CBF9" w:rsidR="5748F34E">
        <w:rPr>
          <w:rFonts w:ascii="Aptos" w:hAnsi="Aptos" w:eastAsia="Aptos" w:cs="Aptos"/>
          <w:b w:val="0"/>
          <w:bCs w:val="0"/>
          <w:i w:val="0"/>
          <w:iCs w:val="0"/>
          <w:caps w:val="0"/>
          <w:smallCaps w:val="0"/>
          <w:noProof w:val="0"/>
          <w:color w:val="000000" w:themeColor="text1" w:themeTint="FF" w:themeShade="FF"/>
          <w:sz w:val="24"/>
          <w:szCs w:val="24"/>
          <w:lang w:val="fr-FR"/>
        </w:rPr>
        <w:t xml:space="preserve">les dépenses s’estimaient selon les prévisions suivantes : </w:t>
      </w:r>
    </w:p>
    <w:p w:rsidR="5748F34E" w:rsidP="33E7CBF9" w:rsidRDefault="5748F34E" w14:paraId="59DEEC31" w14:textId="23616548">
      <w:pPr>
        <w:pStyle w:val="ListParagraph"/>
        <w:numPr>
          <w:ilvl w:val="0"/>
          <w:numId w:val="2"/>
        </w:numPr>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5748F34E">
        <w:rPr>
          <w:rFonts w:ascii="Aptos" w:hAnsi="Aptos" w:eastAsia="Aptos" w:cs="Aptos"/>
          <w:b w:val="0"/>
          <w:bCs w:val="0"/>
          <w:i w:val="0"/>
          <w:iCs w:val="0"/>
          <w:caps w:val="0"/>
          <w:smallCaps w:val="0"/>
          <w:noProof w:val="0"/>
          <w:color w:val="000000" w:themeColor="text1" w:themeTint="FF" w:themeShade="FF"/>
          <w:sz w:val="24"/>
          <w:szCs w:val="24"/>
          <w:lang w:val="fr-FR"/>
        </w:rPr>
        <w:t>Le bois servant à la fabrication des bacs était prévu à 1923 euros et 94 centimes. C’est la même somme qui a été dépensée ensuite selon le bilan financier, émis par l’association Gesoystem en mai 2024. Il est à noter qu’à ce moment-là, l’</w:t>
      </w:r>
      <w:r w:rsidRPr="33E7CBF9" w:rsidR="7F6491CB">
        <w:rPr>
          <w:rFonts w:ascii="Aptos" w:hAnsi="Aptos" w:eastAsia="Aptos" w:cs="Aptos"/>
          <w:b w:val="0"/>
          <w:bCs w:val="0"/>
          <w:i w:val="0"/>
          <w:iCs w:val="0"/>
          <w:caps w:val="0"/>
          <w:smallCaps w:val="0"/>
          <w:noProof w:val="0"/>
          <w:color w:val="000000" w:themeColor="text1" w:themeTint="FF" w:themeShade="FF"/>
          <w:sz w:val="24"/>
          <w:szCs w:val="24"/>
          <w:lang w:val="fr-FR"/>
        </w:rPr>
        <w:t>ensemble</w:t>
      </w:r>
      <w:r w:rsidRPr="33E7CBF9" w:rsidR="5748F34E">
        <w:rPr>
          <w:rFonts w:ascii="Aptos" w:hAnsi="Aptos" w:eastAsia="Aptos" w:cs="Aptos"/>
          <w:b w:val="0"/>
          <w:bCs w:val="0"/>
          <w:i w:val="0"/>
          <w:iCs w:val="0"/>
          <w:caps w:val="0"/>
          <w:smallCaps w:val="0"/>
          <w:noProof w:val="0"/>
          <w:color w:val="000000" w:themeColor="text1" w:themeTint="FF" w:themeShade="FF"/>
          <w:sz w:val="24"/>
          <w:szCs w:val="24"/>
          <w:lang w:val="fr-FR"/>
        </w:rPr>
        <w:t xml:space="preserve"> des parcelles de culture n’étai</w:t>
      </w:r>
      <w:r w:rsidRPr="33E7CBF9" w:rsidR="7B5A3788">
        <w:rPr>
          <w:rFonts w:ascii="Aptos" w:hAnsi="Aptos" w:eastAsia="Aptos" w:cs="Aptos"/>
          <w:b w:val="0"/>
          <w:bCs w:val="0"/>
          <w:i w:val="0"/>
          <w:iCs w:val="0"/>
          <w:caps w:val="0"/>
          <w:smallCaps w:val="0"/>
          <w:noProof w:val="0"/>
          <w:color w:val="000000" w:themeColor="text1" w:themeTint="FF" w:themeShade="FF"/>
          <w:sz w:val="24"/>
          <w:szCs w:val="24"/>
          <w:lang w:val="fr-FR"/>
        </w:rPr>
        <w:t xml:space="preserve">t pas intégralement investi. </w:t>
      </w:r>
    </w:p>
    <w:p w:rsidR="1D7E4882" w:rsidP="33E7CBF9" w:rsidRDefault="1D7E4882" w14:paraId="75C97D6B" w14:textId="741FBCBB">
      <w:pPr>
        <w:pStyle w:val="ListParagraph"/>
        <w:numPr>
          <w:ilvl w:val="0"/>
          <w:numId w:val="2"/>
        </w:numPr>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1D7E4882">
        <w:rPr>
          <w:rFonts w:ascii="Aptos" w:hAnsi="Aptos" w:eastAsia="Aptos" w:cs="Aptos"/>
          <w:b w:val="0"/>
          <w:bCs w:val="0"/>
          <w:i w:val="0"/>
          <w:iCs w:val="0"/>
          <w:caps w:val="0"/>
          <w:smallCaps w:val="0"/>
          <w:noProof w:val="0"/>
          <w:color w:val="000000" w:themeColor="text1" w:themeTint="FF" w:themeShade="FF"/>
          <w:sz w:val="24"/>
          <w:szCs w:val="24"/>
          <w:lang w:val="fr-FR"/>
        </w:rPr>
        <w:t>Les plants et graines devant être cultivés sur le terrain du bastion de Chaulnes étaient estimés à 3200 euros. Cependant, les dons des divers partenaires mentionnés précédemment, la réutilisation de certaines cultures d’une saison à l’autre aura permis de nettes économies, puisque la dépense finale en mai 2024 e</w:t>
      </w:r>
      <w:r w:rsidRPr="33E7CBF9" w:rsidR="6E70623B">
        <w:rPr>
          <w:rFonts w:ascii="Aptos" w:hAnsi="Aptos" w:eastAsia="Aptos" w:cs="Aptos"/>
          <w:b w:val="0"/>
          <w:bCs w:val="0"/>
          <w:i w:val="0"/>
          <w:iCs w:val="0"/>
          <w:caps w:val="0"/>
          <w:smallCaps w:val="0"/>
          <w:noProof w:val="0"/>
          <w:color w:val="000000" w:themeColor="text1" w:themeTint="FF" w:themeShade="FF"/>
          <w:sz w:val="24"/>
          <w:szCs w:val="24"/>
          <w:lang w:val="fr-FR"/>
        </w:rPr>
        <w:t xml:space="preserve">st calculée à 91 euros et 70 centimes. </w:t>
      </w:r>
    </w:p>
    <w:p w:rsidR="6E70623B" w:rsidP="33E7CBF9" w:rsidRDefault="6E70623B" w14:paraId="59ECB723" w14:textId="4283F39E">
      <w:pPr>
        <w:pStyle w:val="ListParagraph"/>
        <w:numPr>
          <w:ilvl w:val="0"/>
          <w:numId w:val="2"/>
        </w:numPr>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6E70623B">
        <w:rPr>
          <w:rFonts w:ascii="Aptos" w:hAnsi="Aptos" w:eastAsia="Aptos" w:cs="Aptos"/>
          <w:b w:val="0"/>
          <w:bCs w:val="0"/>
          <w:i w:val="0"/>
          <w:iCs w:val="0"/>
          <w:caps w:val="0"/>
          <w:smallCaps w:val="0"/>
          <w:noProof w:val="0"/>
          <w:color w:val="000000" w:themeColor="text1" w:themeTint="FF" w:themeShade="FF"/>
          <w:sz w:val="24"/>
          <w:szCs w:val="24"/>
          <w:lang w:val="fr-FR"/>
        </w:rPr>
        <w:t xml:space="preserve">La formation à la permaculture dispensée par l’Île aux Fruits et le Jardin des Plantes aura coûté à l’association la somme de 560 euros, une somme correspondant à celle intégrée </w:t>
      </w:r>
      <w:r w:rsidRPr="33E7CBF9" w:rsidR="6E70623B">
        <w:rPr>
          <w:rFonts w:ascii="Aptos" w:hAnsi="Aptos" w:eastAsia="Aptos" w:cs="Aptos"/>
          <w:b w:val="0"/>
          <w:bCs w:val="0"/>
          <w:i w:val="0"/>
          <w:iCs w:val="0"/>
          <w:caps w:val="0"/>
          <w:smallCaps w:val="0"/>
          <w:noProof w:val="0"/>
          <w:color w:val="000000" w:themeColor="text1" w:themeTint="FF" w:themeShade="FF"/>
          <w:sz w:val="24"/>
          <w:szCs w:val="24"/>
          <w:lang w:val="fr-FR"/>
        </w:rPr>
        <w:t xml:space="preserve">dans les dépenses prévisionnelles. </w:t>
      </w:r>
    </w:p>
    <w:p w:rsidR="6E70623B" w:rsidP="33E7CBF9" w:rsidRDefault="6E70623B" w14:paraId="0B3F5BF0" w14:textId="71C20BEE">
      <w:pPr>
        <w:pStyle w:val="ListParagraph"/>
        <w:numPr>
          <w:ilvl w:val="0"/>
          <w:numId w:val="2"/>
        </w:numPr>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6E70623B">
        <w:rPr>
          <w:rFonts w:ascii="Aptos" w:hAnsi="Aptos" w:eastAsia="Aptos" w:cs="Aptos"/>
          <w:b w:val="0"/>
          <w:bCs w:val="0"/>
          <w:i w:val="0"/>
          <w:iCs w:val="0"/>
          <w:caps w:val="0"/>
          <w:smallCaps w:val="0"/>
          <w:noProof w:val="0"/>
          <w:color w:val="000000" w:themeColor="text1" w:themeTint="FF" w:themeShade="FF"/>
          <w:sz w:val="24"/>
          <w:szCs w:val="24"/>
          <w:lang w:val="fr-FR"/>
        </w:rPr>
        <w:t>Le matériel de jardinage (bêches, pelles, râteaux entre autres) était estimé à 757 euros et 53 centimes. Cependant, il a été possible</w:t>
      </w:r>
      <w:r w:rsidRPr="33E7CBF9" w:rsidR="4E987DA4">
        <w:rPr>
          <w:rFonts w:ascii="Aptos" w:hAnsi="Aptos" w:eastAsia="Aptos" w:cs="Aptos"/>
          <w:b w:val="0"/>
          <w:bCs w:val="0"/>
          <w:i w:val="0"/>
          <w:iCs w:val="0"/>
          <w:caps w:val="0"/>
          <w:smallCaps w:val="0"/>
          <w:noProof w:val="0"/>
          <w:color w:val="000000" w:themeColor="text1" w:themeTint="FF" w:themeShade="FF"/>
          <w:sz w:val="24"/>
          <w:szCs w:val="24"/>
          <w:lang w:val="fr-FR"/>
        </w:rPr>
        <w:t xml:space="preserve">, en lien avec l’université, de bénéficier du matériel déjà présent aidant à la logistique et l’entretien du campus. Cela a donc amené l’association à économiser la somme annoncée dans le budget prévisionnel. </w:t>
      </w:r>
    </w:p>
    <w:p w:rsidR="5871EC19" w:rsidP="33E7CBF9" w:rsidRDefault="5871EC19" w14:paraId="38DD4333" w14:textId="18472A6B">
      <w:pPr>
        <w:pStyle w:val="ListParagraph"/>
        <w:numPr>
          <w:ilvl w:val="0"/>
          <w:numId w:val="2"/>
        </w:numPr>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5871EC19">
        <w:rPr>
          <w:rFonts w:ascii="Aptos" w:hAnsi="Aptos" w:eastAsia="Aptos" w:cs="Aptos"/>
          <w:b w:val="0"/>
          <w:bCs w:val="0"/>
          <w:i w:val="0"/>
          <w:iCs w:val="0"/>
          <w:caps w:val="0"/>
          <w:smallCaps w:val="0"/>
          <w:noProof w:val="0"/>
          <w:color w:val="000000" w:themeColor="text1" w:themeTint="FF" w:themeShade="FF"/>
          <w:sz w:val="24"/>
          <w:szCs w:val="24"/>
          <w:lang w:val="fr-FR"/>
        </w:rPr>
        <w:t xml:space="preserve">La communication, qui devait être opérée par des partenaires extérieurs, est revenue à 36 euros, lorsque le budget initial annonçait 180 euros. La raison de ce changement est dû à un nouveau partenaire, aux coûts moins élevés, dont le rôle était de fournir </w:t>
      </w:r>
      <w:r w:rsidRPr="33E7CBF9" w:rsidR="3EB39E36">
        <w:rPr>
          <w:rFonts w:ascii="Aptos" w:hAnsi="Aptos" w:eastAsia="Aptos" w:cs="Aptos"/>
          <w:b w:val="0"/>
          <w:bCs w:val="0"/>
          <w:i w:val="0"/>
          <w:iCs w:val="0"/>
          <w:caps w:val="0"/>
          <w:smallCaps w:val="0"/>
          <w:noProof w:val="0"/>
          <w:color w:val="000000" w:themeColor="text1" w:themeTint="FF" w:themeShade="FF"/>
          <w:sz w:val="24"/>
          <w:szCs w:val="24"/>
          <w:lang w:val="fr-FR"/>
        </w:rPr>
        <w:t xml:space="preserve">des affiches de communication à l’association. </w:t>
      </w:r>
    </w:p>
    <w:p w:rsidR="4DE97FBE" w:rsidP="33E7CBF9" w:rsidRDefault="4DE97FBE" w14:paraId="02D2ED0F" w14:textId="2B09A66F">
      <w:pPr>
        <w:pStyle w:val="Normal"/>
        <w:suppressLineNumbers w:val="0"/>
        <w:bidi w:val="0"/>
        <w:spacing w:before="0" w:beforeAutospacing="off" w:after="160" w:afterAutospacing="off" w:line="279" w:lineRule="auto"/>
        <w:ind w:right="0"/>
        <w:jc w:val="left"/>
        <w:rPr>
          <w:rFonts w:ascii="Aptos" w:hAnsi="Aptos" w:eastAsia="Aptos" w:cs="Aptos"/>
          <w:b w:val="0"/>
          <w:bCs w:val="0"/>
          <w:i w:val="0"/>
          <w:iCs w:val="0"/>
          <w:caps w:val="0"/>
          <w:smallCaps w:val="0"/>
          <w:noProof w:val="0"/>
          <w:color w:val="000000" w:themeColor="text1" w:themeTint="FF" w:themeShade="FF"/>
          <w:sz w:val="24"/>
          <w:szCs w:val="24"/>
          <w:lang w:val="fr-FR"/>
        </w:rPr>
      </w:pPr>
      <w:r w:rsidRPr="33E7CBF9" w:rsidR="4DE97FBE">
        <w:rPr>
          <w:rFonts w:ascii="Aptos" w:hAnsi="Aptos" w:eastAsia="Aptos" w:cs="Aptos"/>
          <w:b w:val="0"/>
          <w:bCs w:val="0"/>
          <w:i w:val="0"/>
          <w:iCs w:val="0"/>
          <w:caps w:val="0"/>
          <w:smallCaps w:val="0"/>
          <w:noProof w:val="0"/>
          <w:color w:val="000000" w:themeColor="text1" w:themeTint="FF" w:themeShade="FF"/>
          <w:sz w:val="24"/>
          <w:szCs w:val="24"/>
          <w:lang w:val="fr-FR"/>
        </w:rPr>
        <w:t xml:space="preserve">Le budget obtenu, à savoir </w:t>
      </w:r>
      <w:r w:rsidRPr="33E7CBF9" w:rsidR="7A682F41">
        <w:rPr>
          <w:rFonts w:ascii="Aptos" w:hAnsi="Aptos" w:eastAsia="Aptos" w:cs="Aptos"/>
          <w:b w:val="0"/>
          <w:bCs w:val="0"/>
          <w:i w:val="0"/>
          <w:iCs w:val="0"/>
          <w:caps w:val="0"/>
          <w:smallCaps w:val="0"/>
          <w:noProof w:val="0"/>
          <w:color w:val="000000" w:themeColor="text1" w:themeTint="FF" w:themeShade="FF"/>
          <w:sz w:val="24"/>
          <w:szCs w:val="24"/>
          <w:lang w:val="fr-FR"/>
        </w:rPr>
        <w:t>6551,90, a été obtenu par la source de deux financements, par des structures partenaires énoncées précédemment. En effet, le CROUS, via la subvention Contribution Vie Etudiante et de Campus, a approuvé le versement d’une subvention à hauteur de 1</w:t>
      </w:r>
      <w:r w:rsidRPr="33E7CBF9" w:rsidR="439E5722">
        <w:rPr>
          <w:rFonts w:ascii="Aptos" w:hAnsi="Aptos" w:eastAsia="Aptos" w:cs="Aptos"/>
          <w:b w:val="0"/>
          <w:bCs w:val="0"/>
          <w:i w:val="0"/>
          <w:iCs w:val="0"/>
          <w:caps w:val="0"/>
          <w:smallCaps w:val="0"/>
          <w:noProof w:val="0"/>
          <w:color w:val="000000" w:themeColor="text1" w:themeTint="FF" w:themeShade="FF"/>
          <w:sz w:val="24"/>
          <w:szCs w:val="24"/>
          <w:lang w:val="fr-FR"/>
        </w:rPr>
        <w:t xml:space="preserve">635 euros et 50 centimes, </w:t>
      </w:r>
      <w:r w:rsidRPr="33E7CBF9" w:rsidR="0E10FFB4">
        <w:rPr>
          <w:rFonts w:ascii="Aptos" w:hAnsi="Aptos" w:eastAsia="Aptos" w:cs="Aptos"/>
          <w:b w:val="0"/>
          <w:bCs w:val="0"/>
          <w:i w:val="0"/>
          <w:iCs w:val="0"/>
          <w:caps w:val="0"/>
          <w:smallCaps w:val="0"/>
          <w:noProof w:val="0"/>
          <w:color w:val="000000" w:themeColor="text1" w:themeTint="FF" w:themeShade="FF"/>
          <w:sz w:val="24"/>
          <w:szCs w:val="24"/>
          <w:lang w:val="fr-FR"/>
        </w:rPr>
        <w:t xml:space="preserve">et l’UPJV a financé le projet à hauteur de 4916 euros et 40 centimes. </w:t>
      </w:r>
    </w:p>
    <w:p w:rsidR="0E10FFB4" w:rsidP="33E7CBF9" w:rsidRDefault="0E10FFB4" w14:paraId="1C3305E0" w14:textId="20B3D3C1">
      <w:pPr>
        <w:pStyle w:val="Normal"/>
        <w:suppressLineNumbers w:val="0"/>
        <w:bidi w:val="0"/>
        <w:spacing w:before="0" w:beforeAutospacing="off" w:after="160" w:afterAutospacing="off" w:line="279" w:lineRule="auto"/>
        <w:ind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3E7CBF9" w:rsidR="0E10FFB4">
        <w:rPr>
          <w:rFonts w:ascii="Aptos" w:hAnsi="Aptos" w:eastAsia="Aptos" w:cs="Aptos"/>
          <w:b w:val="0"/>
          <w:bCs w:val="0"/>
          <w:i w:val="0"/>
          <w:iCs w:val="0"/>
          <w:caps w:val="0"/>
          <w:smallCaps w:val="0"/>
          <w:noProof w:val="0"/>
          <w:color w:val="000000" w:themeColor="text1" w:themeTint="FF" w:themeShade="FF"/>
          <w:sz w:val="24"/>
          <w:szCs w:val="24"/>
          <w:lang w:val="fr-FR"/>
        </w:rPr>
        <w:t>Pour rappel, ces deux subventions ont été obtenues à l’issue d’un dossier de demande de financements, déposée auprès des commissions dédiées, présentes au sein des conseils d’administration du CROUS et de formation et vie étudiante de l’UPJV. Ces demandes doivent systématiquement répondre aux axes stratégiques d’action déplo</w:t>
      </w:r>
      <w:r w:rsidRPr="33E7CBF9" w:rsidR="10FED08D">
        <w:rPr>
          <w:rFonts w:ascii="Aptos" w:hAnsi="Aptos" w:eastAsia="Aptos" w:cs="Aptos"/>
          <w:b w:val="0"/>
          <w:bCs w:val="0"/>
          <w:i w:val="0"/>
          <w:iCs w:val="0"/>
          <w:caps w:val="0"/>
          <w:smallCaps w:val="0"/>
          <w:noProof w:val="0"/>
          <w:color w:val="000000" w:themeColor="text1" w:themeTint="FF" w:themeShade="FF"/>
          <w:sz w:val="24"/>
          <w:szCs w:val="24"/>
          <w:lang w:val="fr-FR"/>
        </w:rPr>
        <w:t xml:space="preserve">yés par les structures, et être demandés par des associations étudiantes relevant du CROUS ou de l’UPJV. </w:t>
      </w:r>
    </w:p>
    <w:p w:rsidR="4010D31F" w:rsidP="16307B2F" w:rsidRDefault="4010D31F" w14:paraId="59D97D6E" w14:textId="5810CB1E">
      <w:pPr>
        <w:pStyle w:val="Heading1"/>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6307B2F" w:rsidR="4010D31F">
        <w:rPr>
          <w:noProof w:val="0"/>
          <w:lang w:val="fr-FR"/>
        </w:rPr>
        <w:t xml:space="preserve">Principaux enseignements </w:t>
      </w:r>
    </w:p>
    <w:p w:rsidR="4010D31F" w:rsidP="16307B2F" w:rsidRDefault="4010D31F" w14:paraId="175D01D8" w14:textId="5C43ABD9">
      <w:pPr>
        <w:pStyle w:val="Heading2"/>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6307B2F" w:rsidR="4010D31F">
        <w:rPr>
          <w:noProof w:val="0"/>
          <w:lang w:val="fr-FR"/>
        </w:rPr>
        <w:t>Résultats observés</w:t>
      </w:r>
    </w:p>
    <w:p w:rsidR="73F4857D" w:rsidP="33E7CBF9" w:rsidRDefault="73F4857D" w14:paraId="5280B832" w14:textId="0D844AF9">
      <w:pPr>
        <w:pStyle w:val="Normal"/>
        <w:suppressLineNumbers w:val="0"/>
        <w:bidi w:val="0"/>
        <w:spacing w:before="0" w:beforeAutospacing="off" w:after="160" w:afterAutospacing="off" w:line="279" w:lineRule="auto"/>
        <w:ind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3E7CBF9" w:rsidR="73F4857D">
        <w:rPr>
          <w:noProof w:val="0"/>
          <w:lang w:val="fr-FR"/>
        </w:rPr>
        <w:t xml:space="preserve">Comme quelques initiatives capitalisées précédemment, le jardin partagé n’a pas fait l’objet d’évaluation formelle. La principale raison est le manque de transmission, de passation entre les différents bureaux de </w:t>
      </w:r>
      <w:r w:rsidRPr="33E7CBF9" w:rsidR="73F4857D">
        <w:rPr>
          <w:noProof w:val="0"/>
          <w:lang w:val="fr-FR"/>
        </w:rPr>
        <w:t>Geosystem</w:t>
      </w:r>
      <w:r w:rsidRPr="33E7CBF9" w:rsidR="73F4857D">
        <w:rPr>
          <w:noProof w:val="0"/>
          <w:lang w:val="fr-FR"/>
        </w:rPr>
        <w:t xml:space="preserve">. En effet, </w:t>
      </w:r>
      <w:r w:rsidRPr="33E7CBF9" w:rsidR="79EB3D52">
        <w:rPr>
          <w:noProof w:val="0"/>
          <w:lang w:val="fr-FR"/>
        </w:rPr>
        <w:t>chaque année universitaire correspond à l’élection d’un nouveau bureau étudiant, et la passation entre les chargés de mission, les vice-présidences, dépend de la disponibilité des personnes concernées. Quelques bilans émergent toutefois, avec la mobilisatio</w:t>
      </w:r>
      <w:r w:rsidRPr="33E7CBF9" w:rsidR="19E1F268">
        <w:rPr>
          <w:noProof w:val="0"/>
          <w:lang w:val="fr-FR"/>
        </w:rPr>
        <w:t>n des partenaires.</w:t>
      </w:r>
    </w:p>
    <w:p w:rsidR="19E1F268" w:rsidP="33E7CBF9" w:rsidRDefault="19E1F268" w14:paraId="1F20E140" w14:textId="1028AF58">
      <w:pPr>
        <w:pStyle w:val="Normal"/>
        <w:suppressLineNumbers w:val="0"/>
        <w:bidi w:val="0"/>
        <w:spacing w:before="0" w:beforeAutospacing="off" w:after="160" w:afterAutospacing="off" w:line="279" w:lineRule="auto"/>
        <w:ind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3E7CBF9" w:rsidR="19E1F268">
        <w:rPr>
          <w:noProof w:val="0"/>
          <w:lang w:val="fr-FR"/>
        </w:rPr>
        <w:t xml:space="preserve">A titre d’exemple, un bilan moral a pu être rédigé en 2024 par Thomas Vieira, alors trésorier de l’association, à destination de la Direction de la Vie Etudiante et de Campus de l’Université, </w:t>
      </w:r>
      <w:r w:rsidRPr="33E7CBF9" w:rsidR="78ACAC32">
        <w:rPr>
          <w:noProof w:val="0"/>
          <w:lang w:val="fr-FR"/>
        </w:rPr>
        <w:t xml:space="preserve">qui confirme le déploiement d’un partenariat avec la métropole amiénoise et l’Île aux Fruits. En outre, les retours des partenaires présents sur la journée d’observation du jardin partagé, le 1er avril 2026, témoigne de l’importance de ce type d’initiatives. </w:t>
      </w:r>
    </w:p>
    <w:p w:rsidR="0C819C10" w:rsidP="33E7CBF9" w:rsidRDefault="0C819C10" w14:paraId="096A43F9" w14:textId="16E182A6">
      <w:pPr>
        <w:pStyle w:val="Normal"/>
        <w:suppressLineNumbers w:val="0"/>
        <w:bidi w:val="0"/>
        <w:spacing w:before="0" w:beforeAutospacing="off" w:after="160" w:afterAutospacing="off" w:line="279" w:lineRule="auto"/>
        <w:ind w:right="0"/>
        <w:jc w:val="left"/>
        <w:rPr>
          <w:noProof w:val="0"/>
          <w:lang w:val="fr-FR"/>
        </w:rPr>
      </w:pPr>
      <w:r w:rsidRPr="16307B2F" w:rsidR="0C819C10">
        <w:rPr>
          <w:noProof w:val="0"/>
          <w:lang w:val="fr-FR"/>
        </w:rPr>
        <w:t>En termes de chiffre, chaque atelier peut rassembler de 8 à une trentaine de personnes, selon les conditions météo, le moment de la journée ou le type d’activité. L’on peut supposer qu’une activité liée à l’alimentation, auprès d’une population impactée par la précarité alimentaire (</w:t>
      </w:r>
      <w:r w:rsidRPr="16307B2F" w:rsidR="0C819C10">
        <w:rPr>
          <w:noProof w:val="0"/>
          <w:lang w:val="fr-FR"/>
        </w:rPr>
        <w:t>Meimon</w:t>
      </w:r>
      <w:r w:rsidRPr="16307B2F" w:rsidR="3BCC3892">
        <w:rPr>
          <w:noProof w:val="0"/>
          <w:lang w:val="fr-FR"/>
        </w:rPr>
        <w:t>, 2025</w:t>
      </w:r>
      <w:r w:rsidRPr="16307B2F" w:rsidR="3BCC3892">
        <w:rPr>
          <w:noProof w:val="0"/>
          <w:lang w:val="fr-FR"/>
        </w:rPr>
        <w:t>)</w:t>
      </w:r>
      <w:r w:rsidRPr="16307B2F">
        <w:rPr>
          <w:rStyle w:val="FootnoteReference"/>
          <w:noProof w:val="0"/>
          <w:lang w:val="fr-FR"/>
        </w:rPr>
        <w:footnoteReference w:id="9754"/>
      </w:r>
      <w:r w:rsidRPr="16307B2F" w:rsidR="3BCC3892">
        <w:rPr>
          <w:noProof w:val="0"/>
          <w:lang w:val="fr-FR"/>
        </w:rPr>
        <w:t>, ou des activités en lien avec la santé mentale comme les ateliers dessins dispensés peuvent être populaires puisqu’ils répondent à un besoin réel. En o</w:t>
      </w:r>
      <w:r w:rsidRPr="16307B2F" w:rsidR="7AC14A83">
        <w:rPr>
          <w:noProof w:val="0"/>
          <w:lang w:val="fr-FR"/>
        </w:rPr>
        <w:t xml:space="preserve">utre, le </w:t>
      </w:r>
      <w:r w:rsidRPr="16307B2F" w:rsidR="7AC14A83">
        <w:rPr>
          <w:noProof w:val="0"/>
          <w:lang w:val="fr-FR"/>
        </w:rPr>
        <w:t>nombre</w:t>
      </w:r>
      <w:r w:rsidRPr="16307B2F" w:rsidR="044F9911">
        <w:rPr>
          <w:noProof w:val="0"/>
          <w:lang w:val="fr-FR"/>
        </w:rPr>
        <w:t xml:space="preserve"> </w:t>
      </w:r>
      <w:r w:rsidRPr="16307B2F" w:rsidR="044F9911">
        <w:rPr>
          <w:noProof w:val="0"/>
          <w:lang w:val="fr-FR"/>
        </w:rPr>
        <w:t xml:space="preserve">réduit </w:t>
      </w:r>
      <w:r w:rsidRPr="16307B2F" w:rsidR="7AC14A83">
        <w:rPr>
          <w:noProof w:val="0"/>
          <w:lang w:val="fr-FR"/>
        </w:rPr>
        <w:t>de</w:t>
      </w:r>
      <w:r w:rsidRPr="16307B2F" w:rsidR="7AC14A83">
        <w:rPr>
          <w:noProof w:val="0"/>
          <w:lang w:val="fr-FR"/>
        </w:rPr>
        <w:t xml:space="preserve"> personnes présentes peut être aussi considéré comme un aspect positif : cela permet de garder une certaine horizontalité dans les ateliers dispensés. Lors du pique-nique du 1er avril 2026,</w:t>
      </w:r>
      <w:r w:rsidRPr="16307B2F" w:rsidR="61D613CD">
        <w:rPr>
          <w:noProof w:val="0"/>
          <w:lang w:val="fr-FR"/>
        </w:rPr>
        <w:t xml:space="preserve"> le jardin a été visité par des personnels de l’université, des étudiants, des membres des associations étudiantes, deux partenaires du projet (les Robines des Bennes et Stéphane Bruyer), mais également une association </w:t>
      </w:r>
      <w:r w:rsidRPr="16307B2F" w:rsidR="6A1A6E9D">
        <w:rPr>
          <w:noProof w:val="0"/>
          <w:lang w:val="fr-FR"/>
        </w:rPr>
        <w:t xml:space="preserve">au contact des mineurs non-accompagnés, afin de leur faire découvrir le projet. </w:t>
      </w:r>
    </w:p>
    <w:p w:rsidR="4083493E" w:rsidP="33E7CBF9" w:rsidRDefault="4083493E" w14:paraId="01364E32" w14:textId="68DB6E6E">
      <w:pPr>
        <w:pStyle w:val="Normal"/>
        <w:suppressLineNumbers w:val="0"/>
        <w:bidi w:val="0"/>
        <w:spacing w:before="0" w:beforeAutospacing="off" w:after="160" w:afterAutospacing="off" w:line="279" w:lineRule="auto"/>
        <w:ind w:right="0"/>
        <w:jc w:val="left"/>
        <w:rPr>
          <w:noProof w:val="0"/>
          <w:lang w:val="fr-FR"/>
        </w:rPr>
      </w:pPr>
      <w:r w:rsidRPr="33E7CBF9" w:rsidR="4083493E">
        <w:rPr>
          <w:noProof w:val="0"/>
          <w:lang w:val="fr-FR"/>
        </w:rPr>
        <w:t xml:space="preserve">De plus, les étudiants présents ayant accepté d’être interrogés ont fait part de leur adhésion au projet : Camille, étudiante en première année de géographie, considère que cela répond à un enjeu de santé mentale, et cela renforce son avis sur la nécessaire </w:t>
      </w:r>
      <w:r w:rsidRPr="33E7CBF9" w:rsidR="22A54361">
        <w:rPr>
          <w:noProof w:val="0"/>
          <w:lang w:val="fr-FR"/>
        </w:rPr>
        <w:t xml:space="preserve">généralisation de jardins sur les campus. Lucie et Manon, étudiantes en troisième année de géographie, constatent que cela permet un apprentissage entre pairs, et que cela aurait un intérêt si le projet était davantage institutionnalisé.  </w:t>
      </w:r>
    </w:p>
    <w:p w:rsidR="6A1A6E9D" w:rsidP="33E7CBF9" w:rsidRDefault="6A1A6E9D" w14:paraId="2C187905" w14:textId="4C8D46C0">
      <w:pPr>
        <w:pStyle w:val="Normal"/>
        <w:suppressLineNumbers w:val="0"/>
        <w:bidi w:val="0"/>
        <w:spacing w:before="0" w:beforeAutospacing="off" w:after="160" w:afterAutospacing="off" w:line="279" w:lineRule="auto"/>
        <w:ind w:right="0"/>
        <w:jc w:val="left"/>
        <w:rPr>
          <w:noProof w:val="0"/>
          <w:lang w:val="fr-FR"/>
        </w:rPr>
      </w:pPr>
      <w:r w:rsidRPr="33E7CBF9" w:rsidR="6A1A6E9D">
        <w:rPr>
          <w:noProof w:val="0"/>
          <w:lang w:val="fr-FR"/>
        </w:rPr>
        <w:t xml:space="preserve">Les résultats concrets du jardin sont constatés : en effet, l’initiative convainc, par sa présence médiatique (deux organes de presse étaient présents lors de l’atelier du 1er avril, avec une reprise presse dans les journaux locaux, tel le Courrier Picard), </w:t>
      </w:r>
      <w:r w:rsidRPr="33E7CBF9" w:rsidR="4EB0499E">
        <w:rPr>
          <w:noProof w:val="0"/>
          <w:lang w:val="fr-FR"/>
        </w:rPr>
        <w:t>mais également par les connexions qu’elle suscite.</w:t>
      </w:r>
    </w:p>
    <w:p w:rsidR="4EB0499E" w:rsidP="33E7CBF9" w:rsidRDefault="4EB0499E" w14:paraId="3713026E" w14:textId="4755CCA5">
      <w:pPr>
        <w:pStyle w:val="Normal"/>
        <w:suppressLineNumbers w:val="0"/>
        <w:bidi w:val="0"/>
        <w:spacing w:before="0" w:beforeAutospacing="off" w:after="160" w:afterAutospacing="off" w:line="279" w:lineRule="auto"/>
        <w:ind w:right="0"/>
        <w:jc w:val="left"/>
        <w:rPr>
          <w:noProof w:val="0"/>
          <w:lang w:val="fr-FR"/>
        </w:rPr>
      </w:pPr>
      <w:r w:rsidRPr="33E7CBF9" w:rsidR="4EB0499E">
        <w:rPr>
          <w:noProof w:val="0"/>
          <w:lang w:val="fr-FR"/>
        </w:rPr>
        <w:t xml:space="preserve">En effet, le jardin partagé a permis de mettre en lien plusieurs structures associatives : il a été mentionné précédemment que </w:t>
      </w:r>
      <w:r w:rsidRPr="33E7CBF9" w:rsidR="20A6EDB0">
        <w:rPr>
          <w:noProof w:val="0"/>
          <w:lang w:val="fr-FR"/>
        </w:rPr>
        <w:t>Geosystem</w:t>
      </w:r>
      <w:r w:rsidRPr="33E7CBF9" w:rsidR="20A6EDB0">
        <w:rPr>
          <w:noProof w:val="0"/>
          <w:lang w:val="fr-FR"/>
        </w:rPr>
        <w:t xml:space="preserve"> a pu être en relation avec la FAEP, la FAGE, mais également l’AFNEG, l’Association Fédérative Nationale des </w:t>
      </w:r>
      <w:r w:rsidRPr="33E7CBF9" w:rsidR="20A6EDB0">
        <w:rPr>
          <w:noProof w:val="0"/>
          <w:lang w:val="fr-FR"/>
        </w:rPr>
        <w:t>Etudiant.e.s</w:t>
      </w:r>
      <w:r w:rsidRPr="33E7CBF9" w:rsidR="20A6EDB0">
        <w:rPr>
          <w:noProof w:val="0"/>
          <w:lang w:val="fr-FR"/>
        </w:rPr>
        <w:t xml:space="preserve"> en Géographie</w:t>
      </w:r>
      <w:r w:rsidRPr="33E7CBF9" w:rsidR="07A28AB3">
        <w:rPr>
          <w:noProof w:val="0"/>
          <w:lang w:val="fr-FR"/>
        </w:rPr>
        <w:t xml:space="preserve">, aménagement, urbanisme, environnement et disciplines territoriales, qui est une fédération de filière rassemblant les étudiants en géographie sur le territoire français. </w:t>
      </w:r>
    </w:p>
    <w:p w:rsidR="07A28AB3" w:rsidP="33E7CBF9" w:rsidRDefault="07A28AB3" w14:paraId="4079F286" w14:textId="0013E3B3">
      <w:pPr>
        <w:pStyle w:val="Normal"/>
        <w:suppressLineNumbers w:val="0"/>
        <w:bidi w:val="0"/>
        <w:spacing w:before="0" w:beforeAutospacing="off" w:after="160" w:afterAutospacing="off" w:line="279" w:lineRule="auto"/>
        <w:ind w:right="0"/>
        <w:jc w:val="left"/>
        <w:rPr>
          <w:noProof w:val="0"/>
          <w:lang w:val="fr-FR"/>
        </w:rPr>
      </w:pPr>
      <w:r w:rsidRPr="33E7CBF9" w:rsidR="07A28AB3">
        <w:rPr>
          <w:noProof w:val="0"/>
          <w:lang w:val="fr-FR"/>
        </w:rPr>
        <w:t>Cette mise en connexion a permis de faire parler de l’initiative au sein de ce réseau étudiant, notamment aux Journées Nationales de l’Innovation Sociale (JNIS), organisée par la FAGE, où des ateliers de cuisine et des cours de diététique ont pu être dispensés. Dans ce cadre p</w:t>
      </w:r>
      <w:r w:rsidRPr="33E7CBF9" w:rsidR="21F77E03">
        <w:rPr>
          <w:noProof w:val="0"/>
          <w:lang w:val="fr-FR"/>
        </w:rPr>
        <w:t xml:space="preserve">ar ailleurs, la labellisation </w:t>
      </w:r>
      <w:r w:rsidRPr="33E7CBF9" w:rsidR="21F77E03">
        <w:rPr>
          <w:noProof w:val="0"/>
          <w:lang w:val="fr-FR"/>
        </w:rPr>
        <w:t>Agricampus</w:t>
      </w:r>
      <w:r w:rsidRPr="33E7CBF9" w:rsidR="21F77E03">
        <w:rPr>
          <w:noProof w:val="0"/>
          <w:lang w:val="fr-FR"/>
        </w:rPr>
        <w:t xml:space="preserve"> du projet, qui reste le premier projet à en bénéficier, </w:t>
      </w:r>
      <w:r w:rsidRPr="33E7CBF9" w:rsidR="414042AC">
        <w:rPr>
          <w:noProof w:val="0"/>
          <w:lang w:val="fr-FR"/>
        </w:rPr>
        <w:t xml:space="preserve">est une illustration des retombées du projet de jardin partagé comme initiative favorable à la santé sur les campus. </w:t>
      </w:r>
    </w:p>
    <w:p w:rsidR="414042AC" w:rsidP="33E7CBF9" w:rsidRDefault="414042AC" w14:paraId="4AACD3E9" w14:textId="108E2879">
      <w:pPr>
        <w:pStyle w:val="Normal"/>
        <w:suppressLineNumbers w:val="0"/>
        <w:bidi w:val="0"/>
        <w:spacing w:before="0" w:beforeAutospacing="off" w:after="160" w:afterAutospacing="off" w:line="279" w:lineRule="auto"/>
        <w:ind w:right="0"/>
        <w:jc w:val="left"/>
        <w:rPr>
          <w:noProof w:val="0"/>
          <w:lang w:val="fr-FR"/>
        </w:rPr>
      </w:pPr>
      <w:r w:rsidRPr="33E7CBF9" w:rsidR="414042AC">
        <w:rPr>
          <w:noProof w:val="0"/>
          <w:lang w:val="fr-FR"/>
        </w:rPr>
        <w:t xml:space="preserve">En outre, l’existence d’ateliers et la mise en réseau d’étudiants entre eux a permis, du point de vue de Sacha Kibongé et de Florian Bertrand, président de la FAEP, de mieux faire connaître les </w:t>
      </w:r>
      <w:r w:rsidRPr="33E7CBF9" w:rsidR="414042AC">
        <w:rPr>
          <w:noProof w:val="0"/>
          <w:lang w:val="fr-FR"/>
        </w:rPr>
        <w:t>AGORAé</w:t>
      </w:r>
      <w:r w:rsidRPr="33E7CBF9" w:rsidR="414042AC">
        <w:rPr>
          <w:noProof w:val="0"/>
          <w:lang w:val="fr-FR"/>
        </w:rPr>
        <w:t xml:space="preserve">, leur fonctionnement et les activités proposées. </w:t>
      </w:r>
      <w:r w:rsidRPr="33E7CBF9" w:rsidR="7C9BA231">
        <w:rPr>
          <w:noProof w:val="0"/>
          <w:lang w:val="fr-FR"/>
        </w:rPr>
        <w:t>Cette même connexion d’étudiants a aussi permis, dans certains cas, de favoriser la continuité de temps de socialisation en dehors du jardin : les étudiants se contactent et organisent des temps de cuisine et des repas directement chez eux, lorsque le c</w:t>
      </w:r>
      <w:r w:rsidRPr="33E7CBF9" w:rsidR="49EB0D1F">
        <w:rPr>
          <w:noProof w:val="0"/>
          <w:lang w:val="fr-FR"/>
        </w:rPr>
        <w:t xml:space="preserve">adre le permet. </w:t>
      </w:r>
    </w:p>
    <w:p w:rsidR="49EB0D1F" w:rsidP="33E7CBF9" w:rsidRDefault="49EB0D1F" w14:paraId="22EDBC74" w14:textId="0F7ECD05">
      <w:pPr>
        <w:pStyle w:val="Normal"/>
        <w:suppressLineNumbers w:val="0"/>
        <w:bidi w:val="0"/>
        <w:spacing w:before="0" w:beforeAutospacing="off" w:after="160" w:afterAutospacing="off" w:line="279" w:lineRule="auto"/>
        <w:ind w:right="0"/>
        <w:jc w:val="left"/>
        <w:rPr>
          <w:noProof w:val="0"/>
          <w:lang w:val="fr-FR"/>
        </w:rPr>
      </w:pPr>
      <w:r w:rsidRPr="33E7CBF9" w:rsidR="49EB0D1F">
        <w:rPr>
          <w:noProof w:val="0"/>
          <w:lang w:val="fr-FR"/>
        </w:rPr>
        <w:t>Ainsi, le jardin partagé, par son efficience, devient un sujet de discussion politique et institutionnel. Il suscite par ailleurs une réflexion sur d’autres sujets connexes, tels que la sécurité sociale alimentaire</w:t>
      </w:r>
      <w:r w:rsidRPr="33E7CBF9" w:rsidR="5DC508FE">
        <w:rPr>
          <w:noProof w:val="0"/>
          <w:lang w:val="fr-FR"/>
        </w:rPr>
        <w:t xml:space="preserve"> (qui suppose des questionnements sur l’accessibilité de la nourriture, le rapport à la consommation, à la qualité du produit)</w:t>
      </w:r>
      <w:r w:rsidRPr="33E7CBF9" w:rsidR="49EB0D1F">
        <w:rPr>
          <w:noProof w:val="0"/>
          <w:lang w:val="fr-FR"/>
        </w:rPr>
        <w:t xml:space="preserve">. </w:t>
      </w:r>
      <w:r w:rsidRPr="33E7CBF9" w:rsidR="14E2515C">
        <w:rPr>
          <w:noProof w:val="0"/>
          <w:lang w:val="fr-FR"/>
        </w:rPr>
        <w:t xml:space="preserve">A ce titre, l’association La Collab’ Solidaire, engagée sur la thématique de la sécurité sociale alimentaire, est devenue un acteur avec lequel échangent les porteurs du projet de jardin partagé. </w:t>
      </w:r>
    </w:p>
    <w:p w:rsidR="4653C2C5" w:rsidP="33E7CBF9" w:rsidRDefault="4653C2C5" w14:paraId="7ECC209C" w14:textId="5C8F56F4">
      <w:pPr>
        <w:pStyle w:val="Normal"/>
        <w:suppressLineNumbers w:val="0"/>
        <w:bidi w:val="0"/>
        <w:spacing w:before="0" w:beforeAutospacing="off" w:after="160" w:afterAutospacing="off" w:line="279" w:lineRule="auto"/>
        <w:ind w:right="0"/>
        <w:jc w:val="left"/>
        <w:rPr>
          <w:noProof w:val="0"/>
          <w:lang w:val="fr-FR"/>
        </w:rPr>
      </w:pPr>
      <w:r w:rsidRPr="33E7CBF9" w:rsidR="4653C2C5">
        <w:rPr>
          <w:noProof w:val="0"/>
          <w:lang w:val="fr-FR"/>
        </w:rPr>
        <w:t xml:space="preserve">Cela permet à terme d’avoir une continuité d’expérimentation sur le bastion de Chaulnes, avec une occupation du lieu par les étudiants. </w:t>
      </w:r>
      <w:r w:rsidRPr="33E7CBF9" w:rsidR="7EF60361">
        <w:rPr>
          <w:noProof w:val="0"/>
          <w:lang w:val="fr-FR"/>
        </w:rPr>
        <w:t xml:space="preserve">Cela a un impact favorable sur la santé mentale des étudiants : en s’appropriant le jardin, et en contribuant à ce qu’il reste un lieu de rencontres, la lutte contre l’isolement social perdure, tout en ayant le développement d’un </w:t>
      </w:r>
      <w:r w:rsidRPr="33E7CBF9" w:rsidR="40FB698F">
        <w:rPr>
          <w:noProof w:val="0"/>
          <w:lang w:val="fr-FR"/>
        </w:rPr>
        <w:t xml:space="preserve">rapport à l’extérieur, lorsqu’une part importante de la population étudiante vit en appartement. </w:t>
      </w:r>
    </w:p>
    <w:p w:rsidR="40FB698F" w:rsidP="33E7CBF9" w:rsidRDefault="40FB698F" w14:paraId="7FF04524" w14:textId="18AB3CDE">
      <w:pPr>
        <w:pStyle w:val="IntenseQuote"/>
        <w:bidi w:val="0"/>
        <w:rPr>
          <w:noProof w:val="0"/>
          <w:lang w:val="fr-FR"/>
        </w:rPr>
      </w:pPr>
      <w:r w:rsidRPr="33E7CBF9" w:rsidR="40FB698F">
        <w:rPr>
          <w:noProof w:val="0"/>
          <w:lang w:val="fr-FR"/>
        </w:rPr>
        <w:t>“C’est [mon rôle] de réinventer un récit positif, un imaginaire du XXIe siècle post-transition écologique”</w:t>
      </w:r>
    </w:p>
    <w:p w:rsidR="40FB698F" w:rsidP="33E7CBF9" w:rsidRDefault="40FB698F" w14:paraId="500017E0" w14:textId="51103D81">
      <w:pPr>
        <w:pStyle w:val="Normal"/>
        <w:bidi w:val="0"/>
        <w:jc w:val="center"/>
        <w:rPr>
          <w:noProof w:val="0"/>
          <w:lang w:val="fr-FR"/>
        </w:rPr>
      </w:pPr>
      <w:r w:rsidRPr="33E7CBF9" w:rsidR="40FB698F">
        <w:rPr>
          <w:noProof w:val="0"/>
          <w:lang w:val="fr-FR"/>
        </w:rPr>
        <w:t xml:space="preserve">Sacha Kibongé, porteur du projet de Jardin Partagé. </w:t>
      </w:r>
    </w:p>
    <w:p w:rsidR="4010D31F" w:rsidP="16307B2F" w:rsidRDefault="4010D31F" w14:paraId="223A71B8" w14:textId="57A74729">
      <w:pPr>
        <w:pStyle w:val="Heading2"/>
        <w:rPr>
          <w:noProof w:val="0"/>
          <w:lang w:val="fr-FR"/>
        </w:rPr>
      </w:pPr>
      <w:r w:rsidRPr="16307B2F" w:rsidR="4010D31F">
        <w:rPr>
          <w:noProof w:val="0"/>
          <w:lang w:val="fr-FR"/>
        </w:rPr>
        <w:t xml:space="preserve">Freins et leviers </w:t>
      </w:r>
    </w:p>
    <w:p w:rsidR="313A8C35" w:rsidP="33E7CBF9" w:rsidRDefault="313A8C35" w14:paraId="6F65A942" w14:textId="42E8CE2C">
      <w:pPr>
        <w:pStyle w:val="Normal"/>
        <w:bidi w:val="0"/>
        <w:jc w:val="both"/>
        <w:rPr>
          <w:noProof w:val="0"/>
          <w:lang w:val="fr-FR"/>
        </w:rPr>
      </w:pPr>
      <w:r w:rsidRPr="33E7CBF9" w:rsidR="313A8C35">
        <w:rPr>
          <w:noProof w:val="0"/>
          <w:lang w:val="fr-FR"/>
        </w:rPr>
        <w:t xml:space="preserve">L’étude de cette initiative aura décelé quelques freins et leviers, dont certains éléments peuvent être caractérisés à la fois en tant que frein et levier eux-mêmes. Cela sera précisé dans le texte suivant. </w:t>
      </w:r>
    </w:p>
    <w:p w:rsidR="4010D31F" w:rsidP="16307B2F" w:rsidRDefault="4010D31F" w14:paraId="0F65BCCD" w14:textId="0CBAF07C">
      <w:pPr>
        <w:pStyle w:val="Heading3"/>
        <w:rPr>
          <w:noProof w:val="0"/>
          <w:lang w:val="fr-FR"/>
        </w:rPr>
      </w:pPr>
      <w:r w:rsidRPr="16307B2F" w:rsidR="4010D31F">
        <w:rPr>
          <w:noProof w:val="0"/>
          <w:lang w:val="fr-FR"/>
        </w:rPr>
        <w:t>Freins :</w:t>
      </w:r>
    </w:p>
    <w:p w:rsidR="7290EFB0" w:rsidP="27B8962F" w:rsidRDefault="7290EFB0" w14:paraId="7EDF48DD" w14:textId="2A099AD7">
      <w:pPr>
        <w:pStyle w:val="Normal"/>
        <w:keepNext w:val="1"/>
        <w:keepLines w:val="1"/>
        <w:bidi w:val="0"/>
        <w:jc w:val="both"/>
        <w:rPr>
          <w:noProof w:val="0"/>
          <w:lang w:val="fr-FR"/>
        </w:rPr>
      </w:pPr>
      <w:r w:rsidRPr="27B8962F" w:rsidR="33C5E219">
        <w:rPr>
          <w:noProof w:val="0"/>
          <w:lang w:val="fr-FR"/>
        </w:rPr>
        <w:t xml:space="preserve">Le principal frein énoncé par les porteurs de projet, à la fois durant l’entretien et au travers du bilan moral, reste l’accessibilité du bastion et donc du jardin partagé. Cette problématique peut être définie sous plusieurs aspects. </w:t>
      </w:r>
    </w:p>
    <w:p w:rsidR="7290EFB0" w:rsidP="27B8962F" w:rsidRDefault="7290EFB0" w14:paraId="6BD28B0E" w14:textId="45E78CE9">
      <w:pPr>
        <w:pStyle w:val="Normal"/>
        <w:keepNext w:val="1"/>
        <w:keepLines w:val="1"/>
        <w:bidi w:val="0"/>
        <w:jc w:val="both"/>
        <w:rPr>
          <w:noProof w:val="0"/>
          <w:lang w:val="fr-FR"/>
        </w:rPr>
      </w:pPr>
      <w:r w:rsidRPr="27B8962F" w:rsidR="33C5E219">
        <w:rPr>
          <w:noProof w:val="0"/>
          <w:lang w:val="fr-FR"/>
        </w:rPr>
        <w:t>En premier lieu, l’accessibilité du terrain en lui-même en termes d’environnement physique. Un ascenseur permet d’accéder depuis l’entrée de l’université au niveau du bastion où se situe le jardin, ce qui a permis à de</w:t>
      </w:r>
      <w:r w:rsidRPr="27B8962F" w:rsidR="204501FC">
        <w:rPr>
          <w:noProof w:val="0"/>
          <w:lang w:val="fr-FR"/>
        </w:rPr>
        <w:t xml:space="preserve">s étudiants ou des visiteurs en situation de handicap de pouvoir </w:t>
      </w:r>
      <w:r w:rsidRPr="27B8962F" w:rsidR="786A59C2">
        <w:rPr>
          <w:noProof w:val="0"/>
          <w:lang w:val="fr-FR"/>
        </w:rPr>
        <w:t xml:space="preserve">disposer du jardin. Cependant, une panne technique peut empêcher l’accès aux personnes à mobilité réduite. </w:t>
      </w:r>
    </w:p>
    <w:p w:rsidR="7290EFB0" w:rsidP="27B8962F" w:rsidRDefault="7290EFB0" w14:paraId="6C19991F" w14:textId="2B55F70F">
      <w:pPr>
        <w:pStyle w:val="Normal"/>
        <w:keepNext w:val="1"/>
        <w:keepLines w:val="1"/>
        <w:bidi w:val="0"/>
        <w:jc w:val="both"/>
        <w:rPr>
          <w:noProof w:val="0"/>
          <w:lang w:val="fr-FR"/>
        </w:rPr>
      </w:pPr>
      <w:r w:rsidRPr="27B8962F" w:rsidR="606B22CE">
        <w:rPr>
          <w:noProof w:val="0"/>
          <w:lang w:val="fr-FR"/>
        </w:rPr>
        <w:t xml:space="preserve">Cette même problématique se retrouve quant au transport de matériel de jardinage : en effet, s’il a été mentionné que le matériel était </w:t>
      </w:r>
      <w:r w:rsidRPr="27B8962F" w:rsidR="76D0CE0D">
        <w:rPr>
          <w:noProof w:val="0"/>
          <w:lang w:val="fr-FR"/>
        </w:rPr>
        <w:t xml:space="preserve">partagé avec le service logistique de l’université, </w:t>
      </w:r>
      <w:r w:rsidRPr="27B8962F" w:rsidR="3333B483">
        <w:rPr>
          <w:noProof w:val="0"/>
          <w:lang w:val="fr-FR"/>
        </w:rPr>
        <w:t xml:space="preserve">l’accès au matériel reste donc conditionné au fonctionnement de l’université et aux besoins du service logistique. </w:t>
      </w:r>
    </w:p>
    <w:p w:rsidR="7290EFB0" w:rsidP="27B8962F" w:rsidRDefault="7290EFB0" w14:paraId="4C9D4041" w14:textId="094FAE5F">
      <w:pPr>
        <w:pStyle w:val="Normal"/>
        <w:keepNext w:val="1"/>
        <w:keepLines w:val="1"/>
        <w:bidi w:val="0"/>
        <w:jc w:val="both"/>
        <w:rPr>
          <w:noProof w:val="0"/>
          <w:lang w:val="fr-FR"/>
        </w:rPr>
      </w:pPr>
      <w:r w:rsidRPr="27B8962F" w:rsidR="786A59C2">
        <w:rPr>
          <w:noProof w:val="0"/>
          <w:lang w:val="fr-FR"/>
        </w:rPr>
        <w:t>Ensuite, le jardin étant sur l’un des bastions relevant du site de la Citadelle, il est donc soumis aux horaires d’ouverture et de fermeture de l’université. Dès lors, l’accès aux publics reste contraint aux horaires du service public, ce qui sous-entend également un a</w:t>
      </w:r>
      <w:r w:rsidRPr="27B8962F" w:rsidR="3687ECE2">
        <w:rPr>
          <w:noProof w:val="0"/>
          <w:lang w:val="fr-FR"/>
        </w:rPr>
        <w:t>ccès aux cultures qui doit être organisé l’été en fonction de la fermeture de l’université</w:t>
      </w:r>
      <w:r w:rsidRPr="27B8962F" w:rsidR="640F92FD">
        <w:rPr>
          <w:noProof w:val="0"/>
          <w:lang w:val="fr-FR"/>
        </w:rPr>
        <w:t>.</w:t>
      </w:r>
    </w:p>
    <w:p w:rsidR="7290EFB0" w:rsidP="27B8962F" w:rsidRDefault="7290EFB0" w14:paraId="17B847A7" w14:textId="258BAF26">
      <w:pPr>
        <w:pStyle w:val="Normal"/>
        <w:keepNext w:val="1"/>
        <w:keepLines w:val="1"/>
        <w:bidi w:val="0"/>
        <w:jc w:val="both"/>
        <w:rPr>
          <w:noProof w:val="0"/>
          <w:lang w:val="fr-FR"/>
        </w:rPr>
      </w:pPr>
      <w:r w:rsidRPr="27B8962F" w:rsidR="3687ECE2">
        <w:rPr>
          <w:noProof w:val="0"/>
          <w:lang w:val="fr-FR"/>
        </w:rPr>
        <w:t xml:space="preserve">De plus, </w:t>
      </w:r>
      <w:r w:rsidRPr="27B8962F" w:rsidR="037B73BD">
        <w:rPr>
          <w:noProof w:val="0"/>
          <w:lang w:val="fr-FR"/>
        </w:rPr>
        <w:t xml:space="preserve">l’affluence du jardin est conditionnée à la météo. Si cet aspect peut également favoriser une fréquentation du jardin, </w:t>
      </w:r>
      <w:r w:rsidRPr="27B8962F" w:rsidR="2F7A0672">
        <w:rPr>
          <w:noProof w:val="0"/>
          <w:lang w:val="fr-FR"/>
        </w:rPr>
        <w:t xml:space="preserve">les jours de pluie </w:t>
      </w:r>
      <w:r w:rsidRPr="27B8962F" w:rsidR="47785320">
        <w:rPr>
          <w:noProof w:val="0"/>
          <w:lang w:val="fr-FR"/>
        </w:rPr>
        <w:t>peuvent freiner</w:t>
      </w:r>
      <w:r w:rsidRPr="27B8962F" w:rsidR="11294B67">
        <w:rPr>
          <w:noProof w:val="0"/>
          <w:lang w:val="fr-FR"/>
        </w:rPr>
        <w:t xml:space="preserve"> </w:t>
      </w:r>
      <w:r w:rsidRPr="27B8962F" w:rsidR="47785320">
        <w:rPr>
          <w:noProof w:val="0"/>
          <w:lang w:val="fr-FR"/>
        </w:rPr>
        <w:t>l’affluence du public. Cependan</w:t>
      </w:r>
      <w:r w:rsidRPr="27B8962F" w:rsidR="47785320">
        <w:rPr>
          <w:noProof w:val="0"/>
          <w:lang w:val="fr-FR"/>
        </w:rPr>
        <w:t xml:space="preserve">t, il </w:t>
      </w:r>
      <w:r w:rsidRPr="27B8962F" w:rsidR="47785320">
        <w:rPr>
          <w:noProof w:val="0"/>
          <w:lang w:val="fr-FR"/>
        </w:rPr>
        <w:t>a été avancé le fait que la pluie peut aussi contribuer à ne pas exploiter le jardin et favoriser une biodiversité.</w:t>
      </w:r>
    </w:p>
    <w:p w:rsidR="7290EFB0" w:rsidP="27B8962F" w:rsidRDefault="7290EFB0" w14:paraId="0EA23804" w14:textId="4A4FD484">
      <w:pPr>
        <w:pStyle w:val="Normal"/>
        <w:keepNext w:val="1"/>
        <w:keepLines w:val="1"/>
        <w:bidi w:val="0"/>
        <w:jc w:val="both"/>
        <w:rPr>
          <w:noProof w:val="0"/>
          <w:lang w:val="fr-FR"/>
        </w:rPr>
      </w:pPr>
      <w:r w:rsidRPr="27B8962F" w:rsidR="47785320">
        <w:rPr>
          <w:noProof w:val="0"/>
          <w:lang w:val="fr-FR"/>
        </w:rPr>
        <w:t>Toujours en lien avec la météo, le jardin partagé a dû être contraint, par arrêté municipal, à une fermeture administrative. En effet, en 2024, un épisode d</w:t>
      </w:r>
      <w:r w:rsidRPr="27B8962F" w:rsidR="46743A45">
        <w:rPr>
          <w:noProof w:val="0"/>
          <w:lang w:val="fr-FR"/>
        </w:rPr>
        <w:t xml:space="preserve">’intempéries, occasionnant des coulées de boue dans plusieurs communes de la Somme </w:t>
      </w:r>
      <w:r w:rsidRPr="27B8962F" w:rsidR="29A3CC90">
        <w:rPr>
          <w:noProof w:val="0"/>
          <w:lang w:val="fr-FR"/>
        </w:rPr>
        <w:t xml:space="preserve">a </w:t>
      </w:r>
      <w:r w:rsidRPr="27B8962F" w:rsidR="46743A45">
        <w:rPr>
          <w:noProof w:val="0"/>
          <w:lang w:val="fr-FR"/>
        </w:rPr>
        <w:t xml:space="preserve">également impacté le campus de la Citadelle. Un éboulement ayant été constaté aux abords du bastion, la décision a été prise de le fermer pendant une durée déterminée afin de limiter les risques pour la population. </w:t>
      </w:r>
      <w:r w:rsidRPr="27B8962F" w:rsidR="5C6F140D">
        <w:rPr>
          <w:noProof w:val="0"/>
          <w:lang w:val="fr-FR"/>
        </w:rPr>
        <w:t xml:space="preserve">Cependant, cette période a été également l’occasion, pour les porteurs de projet, de continuer les expérimentations en termes de plants et de cultures, sans pour autant ouvrir au public. </w:t>
      </w:r>
    </w:p>
    <w:p w:rsidR="7290EFB0" w:rsidP="14790481" w:rsidRDefault="7290EFB0" w14:paraId="5072E25F" w14:textId="0664FC75">
      <w:pPr>
        <w:pStyle w:val="Normal"/>
        <w:keepNext w:val="1"/>
        <w:keepLines w:val="1"/>
        <w:bidi w:val="0"/>
        <w:jc w:val="both"/>
        <w:rPr>
          <w:noProof w:val="0"/>
          <w:lang w:val="fr-FR"/>
        </w:rPr>
      </w:pPr>
      <w:r w:rsidRPr="27B8962F" w:rsidR="1025A767">
        <w:rPr>
          <w:noProof w:val="0"/>
          <w:lang w:val="fr-FR"/>
        </w:rPr>
        <w:t xml:space="preserve">La fermeture du jardin a été également causée par une ouverture sans trop de cadres au départ du projet : si la volonté de l’ouvrir au plus grand nombre a été le fil rouge, elle a aussi engendré quelques désagréments. En effet, durant la nuit, le jardin était occupé par des personnes addicts, </w:t>
      </w:r>
      <w:r w:rsidRPr="27B8962F" w:rsidR="324C0089">
        <w:rPr>
          <w:noProof w:val="0"/>
          <w:lang w:val="fr-FR"/>
        </w:rPr>
        <w:t xml:space="preserve">qui au cours de leur intrusion, en souhaitant mobiliser l’arrivée d’eau présente initialement sur le jardin, ont failli causer un incendie, et ont laissé du matériel (seringues) dans le jardin, devant être nettoyé par l’association et les services du campus. Pour répondre à ce problème, </w:t>
      </w:r>
      <w:r w:rsidRPr="27B8962F" w:rsidR="7A74B6FD">
        <w:rPr>
          <w:noProof w:val="0"/>
          <w:lang w:val="fr-FR"/>
        </w:rPr>
        <w:t xml:space="preserve">l’arrivée d’eau a été coupée, et il est désormais nécessaire de s’en procurer à environ 500 mètres du jardin, ce qui peut représenter une charge logistique, et l’ouverture est désormais conditionnée. </w:t>
      </w:r>
    </w:p>
    <w:p w:rsidR="7290EFB0" w:rsidP="14790481" w:rsidRDefault="7290EFB0" w14:paraId="65024EA6" w14:textId="51D4341C">
      <w:pPr>
        <w:pStyle w:val="Normal"/>
        <w:keepNext w:val="1"/>
        <w:keepLines w:val="1"/>
        <w:bidi w:val="0"/>
        <w:jc w:val="both"/>
        <w:rPr>
          <w:noProof w:val="0"/>
          <w:lang w:val="fr-FR"/>
        </w:rPr>
      </w:pPr>
      <w:r w:rsidRPr="14790481" w:rsidR="10A286EF">
        <w:rPr>
          <w:noProof w:val="0"/>
          <w:lang w:val="fr-FR"/>
        </w:rPr>
        <w:t>Dernier aspect qui a été un frein au départ du projet : la manière de procéder. Le jardin partagé étant une expérimentation globale, le mode d’appropriation a dû varier avec le temps. Le but initial</w:t>
      </w:r>
      <w:r w:rsidRPr="14790481" w:rsidR="0FF74373">
        <w:rPr>
          <w:noProof w:val="0"/>
          <w:lang w:val="fr-FR"/>
        </w:rPr>
        <w:t xml:space="preserve"> pour l‘association</w:t>
      </w:r>
      <w:r w:rsidRPr="14790481" w:rsidR="10A286EF">
        <w:rPr>
          <w:noProof w:val="0"/>
          <w:lang w:val="fr-FR"/>
        </w:rPr>
        <w:t xml:space="preserve"> était de faire louer des parcelles aux étudiants, personnels, riverains, pour la somme de 5 euros à l’année, prévoyant </w:t>
      </w:r>
      <w:r w:rsidRPr="14790481" w:rsidR="6D44DDA9">
        <w:rPr>
          <w:noProof w:val="0"/>
          <w:lang w:val="fr-FR"/>
        </w:rPr>
        <w:t>la fourniture du matériel, la formation à la permaculture par l’Île aux Fruits. Initialement, quelques étudiants venaient, ainsi que des membres du personnel. Cependant, après quelques mois, le mode de fonctio</w:t>
      </w:r>
      <w:r w:rsidRPr="14790481" w:rsidR="4D2C50A1">
        <w:rPr>
          <w:noProof w:val="0"/>
          <w:lang w:val="fr-FR"/>
        </w:rPr>
        <w:t xml:space="preserve">nnement s’est essoufflé, car la charge mentale d’entretenir un jardin était réelle, et le dispositif ne remplissait plus sa fonction. Pour y remédier, l’association a donc décidé d’avoir recours aux ateliers, afin de fédérer davantage les publics. </w:t>
      </w:r>
    </w:p>
    <w:p w:rsidR="7290EFB0" w:rsidP="14790481" w:rsidRDefault="7290EFB0" w14:paraId="03815E98" w14:textId="3E637EA5">
      <w:pPr>
        <w:pStyle w:val="Heading3"/>
        <w:bidi w:val="0"/>
        <w:rPr>
          <w:noProof w:val="0"/>
          <w:lang w:val="fr-FR"/>
        </w:rPr>
      </w:pPr>
      <w:r w:rsidRPr="14790481" w:rsidR="4010D31F">
        <w:rPr>
          <w:noProof w:val="0"/>
          <w:lang w:val="fr-FR"/>
        </w:rPr>
        <w:t>Leviers :</w:t>
      </w:r>
    </w:p>
    <w:p w:rsidR="7290EFB0" w:rsidP="14790481" w:rsidRDefault="7290EFB0" w14:paraId="2D903A14" w14:textId="14344D6B">
      <w:pPr>
        <w:pStyle w:val="Normal"/>
        <w:keepNext w:val="1"/>
        <w:keepLines w:val="1"/>
        <w:bidi w:val="0"/>
        <w:jc w:val="both"/>
        <w:rPr>
          <w:noProof w:val="0"/>
          <w:lang w:val="fr-FR"/>
        </w:rPr>
      </w:pPr>
      <w:r w:rsidRPr="14790481" w:rsidR="41452683">
        <w:rPr>
          <w:noProof w:val="0"/>
          <w:lang w:val="fr-FR"/>
        </w:rPr>
        <w:t>Les leviers sont tout aussi nombreux. A commencer par l’emplacement du jardin partagé en lui-même. Il est une continuité entre la zone nord d’Amiens et le centre-ville, et permet de créer du lien. De plus, le campus a été rénové il y a moins de dix ans, ce qui garantit un cadre agréable de mise en valeur du pro</w:t>
      </w:r>
      <w:r w:rsidRPr="14790481" w:rsidR="1D812D27">
        <w:rPr>
          <w:noProof w:val="0"/>
          <w:lang w:val="fr-FR"/>
        </w:rPr>
        <w:t xml:space="preserve">jet. </w:t>
      </w:r>
    </w:p>
    <w:p w:rsidR="7290EFB0" w:rsidP="14790481" w:rsidRDefault="7290EFB0" w14:paraId="5D3E6FC8" w14:textId="582D5130">
      <w:pPr>
        <w:pStyle w:val="Normal"/>
        <w:keepNext w:val="1"/>
        <w:keepLines w:val="1"/>
        <w:bidi w:val="0"/>
        <w:jc w:val="both"/>
        <w:rPr>
          <w:noProof w:val="0"/>
          <w:lang w:val="fr-FR"/>
        </w:rPr>
      </w:pPr>
      <w:r w:rsidRPr="14790481" w:rsidR="1D812D27">
        <w:rPr>
          <w:noProof w:val="0"/>
          <w:lang w:val="fr-FR"/>
        </w:rPr>
        <w:t>Autre élément qui a été l’un des éléments clés du projet, et qui doit être étudié avec vigilance pour ne pas en devenir un frein : la personne chargée du projet. L’avantage ici, c’est d’abord le parcours des étudiants l’ayant mis en place, et plus particulièrement de Sacha Kibongé. Par son engagement, s</w:t>
      </w:r>
      <w:r w:rsidRPr="14790481" w:rsidR="1B736E7E">
        <w:rPr>
          <w:noProof w:val="0"/>
          <w:lang w:val="fr-FR"/>
        </w:rPr>
        <w:t xml:space="preserve">on cursus mais également son double poste (à la fois à la FAEP et à </w:t>
      </w:r>
      <w:r w:rsidRPr="14790481" w:rsidR="1B736E7E">
        <w:rPr>
          <w:noProof w:val="0"/>
          <w:lang w:val="fr-FR"/>
        </w:rPr>
        <w:t>Geosystem</w:t>
      </w:r>
      <w:r w:rsidRPr="14790481" w:rsidR="1B736E7E">
        <w:rPr>
          <w:noProof w:val="0"/>
          <w:lang w:val="fr-FR"/>
        </w:rPr>
        <w:t xml:space="preserve">), la synergie et le lien avec les acteurs est facilité. De plus, plusieurs personnes ayant été interrogées ont attesté du caractère fédérateur du porteur de projet, qu’il s’agisse des structures associées (FAEP) ou partenaires (Ail des Ours). Dès lors, si la personnalité est un atout, il faut </w:t>
      </w:r>
      <w:r w:rsidRPr="14790481" w:rsidR="6AF3118B">
        <w:rPr>
          <w:noProof w:val="0"/>
          <w:lang w:val="fr-FR"/>
        </w:rPr>
        <w:t xml:space="preserve">cependant que le projet ne dépende pas d’un seul individu, et que d’autres personnes soient force de proposition. </w:t>
      </w:r>
    </w:p>
    <w:p w:rsidR="7290EFB0" w:rsidP="14790481" w:rsidRDefault="7290EFB0" w14:paraId="6C60DA03" w14:textId="08A4044A">
      <w:pPr>
        <w:pStyle w:val="Normal"/>
        <w:keepNext w:val="1"/>
        <w:keepLines w:val="1"/>
        <w:bidi w:val="0"/>
        <w:jc w:val="both"/>
        <w:rPr>
          <w:b w:val="0"/>
          <w:bCs w:val="0"/>
          <w:noProof w:val="0"/>
          <w:lang w:val="fr-FR"/>
        </w:rPr>
      </w:pPr>
      <w:r w:rsidRPr="14790481" w:rsidR="6AF3118B">
        <w:rPr>
          <w:noProof w:val="0"/>
          <w:lang w:val="fr-FR"/>
        </w:rPr>
        <w:t xml:space="preserve">En ce sens, la nouvelle vice-présidente chargée de la transition écologique de </w:t>
      </w:r>
      <w:r w:rsidRPr="14790481" w:rsidR="6AF3118B">
        <w:rPr>
          <w:noProof w:val="0"/>
          <w:lang w:val="fr-FR"/>
        </w:rPr>
        <w:t>Geosystem</w:t>
      </w:r>
      <w:r w:rsidRPr="14790481" w:rsidR="6AF3118B">
        <w:rPr>
          <w:noProof w:val="0"/>
          <w:lang w:val="fr-FR"/>
        </w:rPr>
        <w:t xml:space="preserve"> a repris la main, permettant de diversifier les activités du jardin, et amenant des publics intéressés, au travers d’ateliers dessin par exemple.</w:t>
      </w:r>
    </w:p>
    <w:p w:rsidR="7290EFB0" w:rsidP="14790481" w:rsidRDefault="7290EFB0" w14:paraId="7C4D99F0" w14:textId="2FFBA901">
      <w:pPr>
        <w:pStyle w:val="Normal"/>
        <w:keepNext w:val="1"/>
        <w:keepLines w:val="1"/>
        <w:bidi w:val="0"/>
        <w:jc w:val="both"/>
        <w:rPr>
          <w:b w:val="0"/>
          <w:bCs w:val="0"/>
          <w:noProof w:val="0"/>
          <w:lang w:val="fr-FR"/>
        </w:rPr>
      </w:pPr>
      <w:r w:rsidRPr="14790481" w:rsidR="7767E0A7">
        <w:rPr>
          <w:noProof w:val="0"/>
          <w:lang w:val="fr-FR"/>
        </w:rPr>
        <w:t>Les autres éléments dépassent le strict système individuel : lorsque l’on observe le territoire amiénois, les mises en réseau sont facilitées par la présence d’une multitu</w:t>
      </w:r>
      <w:r w:rsidRPr="14790481" w:rsidR="1C16213D">
        <w:rPr>
          <w:noProof w:val="0"/>
          <w:lang w:val="fr-FR"/>
        </w:rPr>
        <w:t xml:space="preserve">de d’acteurs engagés sur le même plan de la redistribution et de l’alimentation locale et durable. En outre, la reconnaissance et le financement du projet par les structures d’enseignement supérieur (CROUS, UPJV) a permis de poursuivre un projet qui a la confiance du cadre institutionnel. </w:t>
      </w:r>
    </w:p>
    <w:p w:rsidR="7290EFB0" w:rsidP="14790481" w:rsidRDefault="7290EFB0" w14:textId="4ACF7016" w14:paraId="1F2E8341">
      <w:pPr>
        <w:pStyle w:val="Normal"/>
        <w:keepNext w:val="1"/>
        <w:keepLines w:val="1"/>
        <w:bidi w:val="0"/>
        <w:jc w:val="both"/>
        <w:rPr>
          <w:b w:val="0"/>
          <w:bCs w:val="0"/>
          <w:noProof w:val="0"/>
          <w:lang w:val="fr-FR"/>
        </w:rPr>
      </w:pPr>
      <w:r w:rsidRPr="16307B2F" w:rsidR="3033B8EF">
        <w:rPr>
          <w:noProof w:val="0"/>
          <w:lang w:val="fr-FR"/>
        </w:rPr>
        <w:t xml:space="preserve">En ce sens, l’on peut évoquer la taille humaine de la ville, qui facilite le travail en réseau, et fait écho à la </w:t>
      </w:r>
      <w:r w:rsidRPr="16307B2F" w:rsidR="3033B8EF">
        <w:rPr>
          <w:b w:val="1"/>
          <w:bCs w:val="1"/>
          <w:noProof w:val="0"/>
          <w:lang w:val="fr-FR"/>
        </w:rPr>
        <w:t>théorie de la force les liens faibles</w:t>
      </w:r>
      <w:r w:rsidRPr="16307B2F" w:rsidR="1D8102FE">
        <w:rPr>
          <w:b w:val="1"/>
          <w:bCs w:val="1"/>
          <w:noProof w:val="0"/>
          <w:lang w:val="fr-FR"/>
        </w:rPr>
        <w:t xml:space="preserve"> </w:t>
      </w:r>
      <w:r w:rsidRPr="16307B2F" w:rsidR="1D8102FE">
        <w:rPr>
          <w:b w:val="0"/>
          <w:bCs w:val="0"/>
          <w:noProof w:val="0"/>
          <w:lang w:val="fr-FR"/>
        </w:rPr>
        <w:t xml:space="preserve">(Granovetter, </w:t>
      </w:r>
      <w:bookmarkStart w:name="_Int_B5bGS5C2" w:id="1978187305"/>
      <w:r w:rsidRPr="16307B2F" w:rsidR="1D8102FE">
        <w:rPr>
          <w:b w:val="0"/>
          <w:bCs w:val="0"/>
          <w:noProof w:val="0"/>
          <w:lang w:val="fr-FR"/>
        </w:rPr>
        <w:t>1973)</w:t>
      </w:r>
      <w:r w:rsidRPr="16307B2F">
        <w:rPr>
          <w:rStyle w:val="FootnoteReference"/>
          <w:b w:val="0"/>
          <w:bCs w:val="0"/>
          <w:noProof w:val="0"/>
          <w:lang w:val="fr-FR"/>
        </w:rPr>
        <w:footnoteReference w:id="24901"/>
      </w:r>
      <w:bookmarkEnd w:id="1978187305"/>
      <w:r w:rsidRPr="16307B2F" w:rsidR="37852C74">
        <w:rPr>
          <w:b w:val="0"/>
          <w:bCs w:val="0"/>
          <w:noProof w:val="0"/>
          <w:lang w:val="fr-FR"/>
        </w:rPr>
        <w:t>.</w:t>
      </w:r>
      <w:r w:rsidRPr="16307B2F" w:rsidR="3033B8EF">
        <w:rPr>
          <w:b w:val="0"/>
          <w:bCs w:val="0"/>
          <w:noProof w:val="0"/>
          <w:lang w:val="fr-FR"/>
        </w:rPr>
        <w:t xml:space="preserve"> Cette théorie souligne le fait que les liens faibles, constitués de simples connaissances entre personnes/structures, </w:t>
      </w:r>
      <w:r w:rsidRPr="16307B2F" w:rsidR="2E8C0F14">
        <w:rPr>
          <w:b w:val="0"/>
          <w:bCs w:val="0"/>
          <w:noProof w:val="0"/>
          <w:lang w:val="fr-FR"/>
        </w:rPr>
        <w:t>sont</w:t>
      </w:r>
      <w:r w:rsidRPr="16307B2F" w:rsidR="3033B8EF">
        <w:rPr>
          <w:b w:val="0"/>
          <w:bCs w:val="0"/>
          <w:noProof w:val="0"/>
          <w:lang w:val="fr-FR"/>
        </w:rPr>
        <w:t xml:space="preserve"> renforcés s’ils sont </w:t>
      </w:r>
      <w:r w:rsidRPr="16307B2F" w:rsidR="40320ED3">
        <w:rPr>
          <w:b w:val="0"/>
          <w:bCs w:val="0"/>
          <w:noProof w:val="0"/>
          <w:lang w:val="fr-FR"/>
        </w:rPr>
        <w:t xml:space="preserve">diversifiés, et qu’ils permettent d’investir d’autres réseaux de socialisation que ceux créés par les </w:t>
      </w:r>
      <w:r w:rsidRPr="16307B2F" w:rsidR="40320ED3">
        <w:rPr>
          <w:b w:val="1"/>
          <w:bCs w:val="1"/>
          <w:noProof w:val="0"/>
          <w:lang w:val="fr-FR"/>
        </w:rPr>
        <w:t>liens dits “forts”</w:t>
      </w:r>
      <w:r w:rsidRPr="16307B2F" w:rsidR="40320ED3">
        <w:rPr>
          <w:b w:val="0"/>
          <w:bCs w:val="0"/>
          <w:noProof w:val="0"/>
          <w:lang w:val="fr-FR"/>
        </w:rPr>
        <w:t xml:space="preserve"> (à savoir les relations proches, soutenues, fréquentes, de type famille ou amis). </w:t>
      </w:r>
    </w:p>
    <w:p w:rsidR="7290EFB0" w:rsidP="14790481" w:rsidRDefault="7290EFB0" w14:paraId="2CA597AE" w14:textId="3C3373C9">
      <w:pPr>
        <w:pStyle w:val="Normal"/>
        <w:keepNext w:val="1"/>
        <w:keepLines w:val="1"/>
        <w:bidi w:val="0"/>
        <w:jc w:val="both"/>
        <w:rPr>
          <w:rFonts w:ascii="Aptos" w:hAnsi="Aptos" w:eastAsia="Aptos" w:cs="Aptos"/>
          <w:b w:val="0"/>
          <w:bCs w:val="0"/>
          <w:i w:val="0"/>
          <w:iCs w:val="0"/>
          <w:caps w:val="0"/>
          <w:smallCaps w:val="0"/>
          <w:noProof w:val="0"/>
          <w:color w:val="0F4761" w:themeColor="accent1" w:themeTint="FF" w:themeShade="BF"/>
          <w:sz w:val="24"/>
          <w:szCs w:val="24"/>
          <w:lang w:val="fr-FR"/>
        </w:rPr>
      </w:pPr>
      <w:r w:rsidRPr="14790481" w:rsidR="7290EFB0">
        <w:rPr>
          <w:b w:val="0"/>
          <w:bCs w:val="0"/>
          <w:noProof w:val="0"/>
          <w:lang w:val="fr-FR"/>
        </w:rPr>
        <w:t>Enfin, le dernier levier est celui de l’approche du jardin de manière holistique : dans sa conception, le jardin a surtout eu pour objectif d’être conçu dès le départ comme une expérimentation, et non comme un sol maraîcher qui devait apporter des récoles. L’avantage de ne pas avoir de modèle a permis</w:t>
      </w:r>
      <w:r w:rsidRPr="14790481" w:rsidR="212B1B48">
        <w:rPr>
          <w:b w:val="0"/>
          <w:bCs w:val="0"/>
          <w:noProof w:val="0"/>
          <w:lang w:val="fr-FR"/>
        </w:rPr>
        <w:t xml:space="preserve"> aux étudiants</w:t>
      </w:r>
      <w:r w:rsidRPr="14790481" w:rsidR="7290EFB0">
        <w:rPr>
          <w:b w:val="0"/>
          <w:bCs w:val="0"/>
          <w:noProof w:val="0"/>
          <w:lang w:val="fr-FR"/>
        </w:rPr>
        <w:t xml:space="preserve"> de travailler avec davantage de liberté</w:t>
      </w:r>
      <w:r w:rsidRPr="14790481" w:rsidR="648AE82C">
        <w:rPr>
          <w:b w:val="0"/>
          <w:bCs w:val="0"/>
          <w:noProof w:val="0"/>
          <w:lang w:val="fr-FR"/>
        </w:rPr>
        <w:t xml:space="preserve"> et</w:t>
      </w:r>
      <w:r w:rsidRPr="14790481" w:rsidR="5517821C">
        <w:rPr>
          <w:b w:val="0"/>
          <w:bCs w:val="0"/>
          <w:noProof w:val="0"/>
          <w:lang w:val="fr-FR"/>
        </w:rPr>
        <w:t xml:space="preserve"> de pouvoir s’approprier plus densément le jardin. </w:t>
      </w:r>
    </w:p>
    <w:p w:rsidR="7290EFB0" w:rsidP="14790481" w:rsidRDefault="7290EFB0" w14:paraId="6EA2AEB4" w14:textId="22AB535C">
      <w:pPr>
        <w:pStyle w:val="Heading2"/>
        <w:bidi w:val="0"/>
        <w:rPr>
          <w:rFonts w:ascii="Aptos" w:hAnsi="Aptos" w:eastAsia="Aptos" w:cs="Aptos"/>
          <w:b w:val="0"/>
          <w:bCs w:val="0"/>
          <w:i w:val="0"/>
          <w:iCs w:val="0"/>
          <w:caps w:val="0"/>
          <w:smallCaps w:val="0"/>
          <w:noProof w:val="0"/>
          <w:color w:val="auto"/>
          <w:sz w:val="24"/>
          <w:szCs w:val="24"/>
          <w:lang w:val="fr-FR"/>
        </w:rPr>
      </w:pPr>
      <w:r w:rsidRPr="14790481" w:rsidR="4010D31F">
        <w:rPr>
          <w:noProof w:val="0"/>
          <w:lang w:val="fr-FR"/>
        </w:rPr>
        <w:t xml:space="preserve">Compétences et profils professionnels : </w:t>
      </w:r>
      <w:r w:rsidRPr="14790481" w:rsidR="4010D31F">
        <w:rPr>
          <w:noProof w:val="0"/>
          <w:lang w:val="fr-FR"/>
        </w:rPr>
        <w:t xml:space="preserve"> </w:t>
      </w:r>
    </w:p>
    <w:p w:rsidR="7290EFB0" w:rsidP="14790481" w:rsidRDefault="7290EFB0" w14:paraId="31482C0C" w14:textId="7AEFC075">
      <w:pPr>
        <w:pStyle w:val="Normal"/>
        <w:keepNext w:val="1"/>
        <w:keepLines w:val="1"/>
        <w:bidi w:val="0"/>
        <w:jc w:val="both"/>
        <w:rPr>
          <w:rFonts w:ascii="Aptos" w:hAnsi="Aptos" w:eastAsia="Aptos" w:cs="Aptos"/>
          <w:b w:val="0"/>
          <w:bCs w:val="0"/>
          <w:i w:val="0"/>
          <w:iCs w:val="0"/>
          <w:caps w:val="0"/>
          <w:smallCaps w:val="0"/>
          <w:noProof w:val="0"/>
          <w:color w:val="auto"/>
          <w:sz w:val="24"/>
          <w:szCs w:val="24"/>
          <w:lang w:val="fr-FR"/>
        </w:rPr>
      </w:pPr>
      <w:r w:rsidRPr="14790481" w:rsidR="574DD370">
        <w:rPr>
          <w:rFonts w:ascii="Aptos" w:hAnsi="Aptos" w:eastAsia="Aptos" w:cs="Aptos"/>
          <w:b w:val="0"/>
          <w:bCs w:val="0"/>
          <w:i w:val="0"/>
          <w:iCs w:val="0"/>
          <w:caps w:val="0"/>
          <w:smallCaps w:val="0"/>
          <w:noProof w:val="0"/>
          <w:color w:val="auto"/>
          <w:sz w:val="24"/>
          <w:szCs w:val="24"/>
          <w:lang w:val="fr-FR"/>
        </w:rPr>
        <w:t xml:space="preserve">Cette démarche capitalisée illustre l’importance d’avoir des personnes sensibilisées aux questions de santé et d’environnement, mais également d’alimentation. Le parcours de Sacha Kibongé, porteur principal du projet à l’heure actuelle, </w:t>
      </w:r>
      <w:r w:rsidRPr="14790481" w:rsidR="364A69D6">
        <w:rPr>
          <w:rFonts w:ascii="Aptos" w:hAnsi="Aptos" w:eastAsia="Aptos" w:cs="Aptos"/>
          <w:b w:val="0"/>
          <w:bCs w:val="0"/>
          <w:i w:val="0"/>
          <w:iCs w:val="0"/>
          <w:caps w:val="0"/>
          <w:smallCaps w:val="0"/>
          <w:noProof w:val="0"/>
          <w:color w:val="auto"/>
          <w:sz w:val="24"/>
          <w:szCs w:val="24"/>
          <w:lang w:val="fr-FR"/>
        </w:rPr>
        <w:t xml:space="preserve">en est la preuve. Le projet de jardin partagé mobilise des compétences à la fois techniques, sur la permaculture, la </w:t>
      </w:r>
      <w:r w:rsidRPr="14790481" w:rsidR="364A69D6">
        <w:rPr>
          <w:rFonts w:ascii="Aptos" w:hAnsi="Aptos" w:eastAsia="Aptos" w:cs="Aptos"/>
          <w:b w:val="0"/>
          <w:bCs w:val="0"/>
          <w:i w:val="0"/>
          <w:iCs w:val="0"/>
          <w:caps w:val="0"/>
          <w:smallCaps w:val="0"/>
          <w:noProof w:val="0"/>
          <w:color w:val="auto"/>
          <w:sz w:val="24"/>
          <w:szCs w:val="24"/>
          <w:lang w:val="fr-FR"/>
        </w:rPr>
        <w:t>botanique, le</w:t>
      </w:r>
      <w:r w:rsidRPr="14790481" w:rsidR="364A69D6">
        <w:rPr>
          <w:rFonts w:ascii="Aptos" w:hAnsi="Aptos" w:eastAsia="Aptos" w:cs="Aptos"/>
          <w:b w:val="0"/>
          <w:bCs w:val="0"/>
          <w:i w:val="0"/>
          <w:iCs w:val="0"/>
          <w:caps w:val="0"/>
          <w:smallCaps w:val="0"/>
          <w:noProof w:val="0"/>
          <w:color w:val="auto"/>
          <w:sz w:val="24"/>
          <w:szCs w:val="24"/>
          <w:lang w:val="fr-FR"/>
        </w:rPr>
        <w:t xml:space="preserve"> jardinage, mais également des compétences logistiques et opérationnelles.</w:t>
      </w:r>
    </w:p>
    <w:p w:rsidR="7290EFB0" w:rsidP="14790481" w:rsidRDefault="7290EFB0" w14:paraId="0391C932" w14:textId="7A527DE2">
      <w:pPr>
        <w:pStyle w:val="Normal"/>
        <w:keepNext w:val="1"/>
        <w:keepLines w:val="1"/>
        <w:bidi w:val="0"/>
        <w:jc w:val="both"/>
        <w:rPr>
          <w:rFonts w:ascii="Aptos" w:hAnsi="Aptos" w:eastAsia="Aptos" w:cs="Aptos"/>
          <w:b w:val="0"/>
          <w:bCs w:val="0"/>
          <w:i w:val="0"/>
          <w:iCs w:val="0"/>
          <w:caps w:val="0"/>
          <w:smallCaps w:val="0"/>
          <w:noProof w:val="0"/>
          <w:color w:val="auto"/>
          <w:sz w:val="24"/>
          <w:szCs w:val="24"/>
          <w:lang w:val="fr-FR"/>
        </w:rPr>
      </w:pPr>
      <w:r w:rsidRPr="14790481" w:rsidR="364A69D6">
        <w:rPr>
          <w:rFonts w:ascii="Aptos" w:hAnsi="Aptos" w:eastAsia="Aptos" w:cs="Aptos"/>
          <w:b w:val="0"/>
          <w:bCs w:val="0"/>
          <w:i w:val="0"/>
          <w:iCs w:val="0"/>
          <w:caps w:val="0"/>
          <w:smallCaps w:val="0"/>
          <w:noProof w:val="0"/>
          <w:color w:val="auto"/>
          <w:sz w:val="24"/>
          <w:szCs w:val="24"/>
          <w:lang w:val="fr-FR"/>
        </w:rPr>
        <w:t>Ainsi, le projet demande d’avoir notamment des compétences en gestion de projet, au regard des démarches administratives et partenariales engagées, mais aussi d’animation de projet. A cet égard,</w:t>
      </w:r>
      <w:r w:rsidRPr="14790481" w:rsidR="18F9B0FF">
        <w:rPr>
          <w:rFonts w:ascii="Aptos" w:hAnsi="Aptos" w:eastAsia="Aptos" w:cs="Aptos"/>
          <w:b w:val="0"/>
          <w:bCs w:val="0"/>
          <w:i w:val="0"/>
          <w:iCs w:val="0"/>
          <w:caps w:val="0"/>
          <w:smallCaps w:val="0"/>
          <w:noProof w:val="0"/>
          <w:color w:val="auto"/>
          <w:sz w:val="24"/>
          <w:szCs w:val="24"/>
          <w:lang w:val="fr-FR"/>
        </w:rPr>
        <w:t xml:space="preserve"> le fait que Sacha ait un profil de médiateur culturel aide grandement au projet. </w:t>
      </w:r>
    </w:p>
    <w:p w:rsidR="7290EFB0" w:rsidP="14790481" w:rsidRDefault="7290EFB0" w14:paraId="19DA29C0" w14:textId="269CFF64">
      <w:pPr>
        <w:pStyle w:val="Normal"/>
        <w:keepNext w:val="1"/>
        <w:keepLines w:val="1"/>
        <w:bidi w:val="0"/>
        <w:jc w:val="both"/>
        <w:rPr>
          <w:rFonts w:ascii="Aptos" w:hAnsi="Aptos" w:eastAsia="Aptos" w:cs="Aptos"/>
          <w:b w:val="0"/>
          <w:bCs w:val="0"/>
          <w:i w:val="0"/>
          <w:iCs w:val="0"/>
          <w:caps w:val="0"/>
          <w:smallCaps w:val="0"/>
          <w:noProof w:val="0"/>
          <w:color w:val="0F4761" w:themeColor="accent1" w:themeTint="FF" w:themeShade="BF"/>
          <w:sz w:val="24"/>
          <w:szCs w:val="24"/>
          <w:lang w:val="fr-FR"/>
        </w:rPr>
      </w:pPr>
      <w:r w:rsidRPr="14790481" w:rsidR="18F9B0FF">
        <w:rPr>
          <w:rFonts w:ascii="Aptos" w:hAnsi="Aptos" w:eastAsia="Aptos" w:cs="Aptos"/>
          <w:b w:val="0"/>
          <w:bCs w:val="0"/>
          <w:i w:val="0"/>
          <w:iCs w:val="0"/>
          <w:caps w:val="0"/>
          <w:smallCaps w:val="0"/>
          <w:noProof w:val="0"/>
          <w:color w:val="auto"/>
          <w:sz w:val="24"/>
          <w:szCs w:val="24"/>
          <w:lang w:val="fr-FR"/>
        </w:rPr>
        <w:t xml:space="preserve">De plus, le projet pourrait gagner en efficience par une reconnaissance pleine du poste, notamment en dédiant une rémunération. </w:t>
      </w:r>
    </w:p>
    <w:p w:rsidR="7290EFB0" w:rsidP="14790481" w:rsidRDefault="7290EFB0" w14:paraId="1DBE429D" w14:textId="6CB04D7C">
      <w:pPr>
        <w:pStyle w:val="Heading2"/>
        <w:bidi w:val="0"/>
        <w:rPr>
          <w:rFonts w:ascii="Aptos" w:hAnsi="Aptos" w:eastAsia="Aptos" w:cs="Aptos"/>
          <w:b w:val="0"/>
          <w:bCs w:val="0"/>
          <w:i w:val="0"/>
          <w:iCs w:val="0"/>
          <w:caps w:val="0"/>
          <w:smallCaps w:val="0"/>
          <w:noProof w:val="0"/>
          <w:color w:val="auto"/>
          <w:sz w:val="24"/>
          <w:szCs w:val="24"/>
          <w:lang w:val="fr-FR"/>
        </w:rPr>
      </w:pPr>
      <w:r w:rsidRPr="14790481" w:rsidR="4010D31F">
        <w:rPr>
          <w:noProof w:val="0"/>
          <w:lang w:val="fr-FR"/>
        </w:rPr>
        <w:t xml:space="preserve">Perspectives : </w:t>
      </w:r>
      <w:r w:rsidRPr="14790481" w:rsidR="4010D31F">
        <w:rPr>
          <w:noProof w:val="0"/>
          <w:lang w:val="fr-FR"/>
        </w:rPr>
        <w:t xml:space="preserve"> </w:t>
      </w:r>
    </w:p>
    <w:p w:rsidR="7290EFB0" w:rsidP="14790481" w:rsidRDefault="7290EFB0" w14:paraId="546D9731" w14:textId="2F4E32DF">
      <w:pPr>
        <w:pStyle w:val="Normal"/>
        <w:keepNext w:val="1"/>
        <w:keepLines w:val="1"/>
        <w:bidi w:val="0"/>
        <w:jc w:val="both"/>
        <w:rPr>
          <w:rFonts w:ascii="Aptos" w:hAnsi="Aptos" w:eastAsia="Aptos" w:cs="Aptos"/>
          <w:b w:val="0"/>
          <w:bCs w:val="0"/>
          <w:i w:val="0"/>
          <w:iCs w:val="0"/>
          <w:caps w:val="0"/>
          <w:smallCaps w:val="0"/>
          <w:noProof w:val="0"/>
          <w:color w:val="auto"/>
          <w:sz w:val="24"/>
          <w:szCs w:val="24"/>
          <w:lang w:val="fr-FR"/>
        </w:rPr>
      </w:pPr>
      <w:r w:rsidRPr="14790481" w:rsidR="0DD9E600">
        <w:rPr>
          <w:rFonts w:ascii="Aptos" w:hAnsi="Aptos" w:eastAsia="Aptos" w:cs="Aptos"/>
          <w:b w:val="0"/>
          <w:bCs w:val="0"/>
          <w:i w:val="0"/>
          <w:iCs w:val="0"/>
          <w:caps w:val="0"/>
          <w:smallCaps w:val="0"/>
          <w:noProof w:val="0"/>
          <w:color w:val="auto"/>
          <w:sz w:val="24"/>
          <w:szCs w:val="24"/>
          <w:lang w:val="fr-FR"/>
        </w:rPr>
        <w:t xml:space="preserve">Pour compléter l’idée amenée dans le volet “Compétences”, le projet doit se développer dans l’optique d’être davantage reconnu institutionnellement. En effet, l’idée à terme est d’avoir un jardin autonome, qui puisse avoir l’aval </w:t>
      </w:r>
      <w:r w:rsidRPr="14790481" w:rsidR="76E59CD3">
        <w:rPr>
          <w:rFonts w:ascii="Aptos" w:hAnsi="Aptos" w:eastAsia="Aptos" w:cs="Aptos"/>
          <w:b w:val="0"/>
          <w:bCs w:val="0"/>
          <w:i w:val="0"/>
          <w:iCs w:val="0"/>
          <w:caps w:val="0"/>
          <w:smallCaps w:val="0"/>
          <w:noProof w:val="0"/>
          <w:color w:val="auto"/>
          <w:sz w:val="24"/>
          <w:szCs w:val="24"/>
          <w:lang w:val="fr-FR"/>
        </w:rPr>
        <w:t xml:space="preserve">entier de la Métropole et de l’université, notamment en dédiant un poste rémunéré, sous format de volontariat en service civique par exemple. En parallèle, tel que le souligne Florian Bertrand, président de la FAEP, ce projet peut être une des clés pour reconnaître pleine l’investissement et l’engagement des étudiants sur les questions de santé. </w:t>
      </w:r>
    </w:p>
    <w:p w:rsidR="7290EFB0" w:rsidP="14790481" w:rsidRDefault="7290EFB0" w14:paraId="03393E42" w14:textId="55F6DFF5">
      <w:pPr>
        <w:pStyle w:val="Normal"/>
        <w:keepNext w:val="1"/>
        <w:keepLines w:val="1"/>
        <w:bidi w:val="0"/>
        <w:jc w:val="both"/>
        <w:rPr>
          <w:rFonts w:ascii="Aptos" w:hAnsi="Aptos" w:eastAsia="Aptos" w:cs="Aptos"/>
          <w:b w:val="0"/>
          <w:bCs w:val="0"/>
          <w:i w:val="0"/>
          <w:iCs w:val="0"/>
          <w:caps w:val="0"/>
          <w:smallCaps w:val="0"/>
          <w:noProof w:val="0"/>
          <w:color w:val="auto"/>
          <w:sz w:val="24"/>
          <w:szCs w:val="24"/>
          <w:lang w:val="fr-FR"/>
        </w:rPr>
      </w:pPr>
      <w:r w:rsidRPr="14790481" w:rsidR="76E59CD3">
        <w:rPr>
          <w:rFonts w:ascii="Aptos" w:hAnsi="Aptos" w:eastAsia="Aptos" w:cs="Aptos"/>
          <w:b w:val="0"/>
          <w:bCs w:val="0"/>
          <w:i w:val="0"/>
          <w:iCs w:val="0"/>
          <w:caps w:val="0"/>
          <w:smallCaps w:val="0"/>
          <w:noProof w:val="0"/>
          <w:color w:val="auto"/>
          <w:sz w:val="24"/>
          <w:szCs w:val="24"/>
          <w:lang w:val="fr-FR"/>
        </w:rPr>
        <w:t xml:space="preserve">Autre élément : la poursuite et l’étendue du projet. Comme mentionné précédemment, de nouvelles initiatives en lien avec les jardins sont travaillées sur les campus de Saint-Leu notamment. Le but est de développer un archipel nourricier sur l’ensemble du terrain universitaire. </w:t>
      </w:r>
    </w:p>
    <w:p w:rsidR="7290EFB0" w:rsidP="14790481" w:rsidRDefault="7290EFB0" w14:paraId="7C793318" w14:textId="3BA40F7E">
      <w:pPr>
        <w:pStyle w:val="Normal"/>
        <w:keepNext w:val="1"/>
        <w:keepLines w:val="1"/>
        <w:bidi w:val="0"/>
        <w:jc w:val="both"/>
        <w:rPr>
          <w:rFonts w:ascii="Aptos" w:hAnsi="Aptos" w:eastAsia="Aptos" w:cs="Aptos"/>
          <w:b w:val="0"/>
          <w:bCs w:val="0"/>
          <w:i w:val="0"/>
          <w:iCs w:val="0"/>
          <w:caps w:val="0"/>
          <w:smallCaps w:val="0"/>
          <w:noProof w:val="0"/>
          <w:color w:val="auto"/>
          <w:sz w:val="24"/>
          <w:szCs w:val="24"/>
          <w:lang w:val="fr-FR"/>
        </w:rPr>
      </w:pPr>
      <w:r w:rsidRPr="27B8962F" w:rsidR="76E59CD3">
        <w:rPr>
          <w:rFonts w:ascii="Aptos" w:hAnsi="Aptos" w:eastAsia="Aptos" w:cs="Aptos"/>
          <w:b w:val="0"/>
          <w:bCs w:val="0"/>
          <w:i w:val="0"/>
          <w:iCs w:val="0"/>
          <w:caps w:val="0"/>
          <w:smallCaps w:val="0"/>
          <w:noProof w:val="0"/>
          <w:color w:val="auto"/>
          <w:sz w:val="24"/>
          <w:szCs w:val="24"/>
          <w:lang w:val="fr-FR"/>
        </w:rPr>
        <w:t>A cela s’ajoute enfin la possibilité de développer une réflexion da</w:t>
      </w:r>
      <w:r w:rsidRPr="27B8962F" w:rsidR="1F2C135C">
        <w:rPr>
          <w:rFonts w:ascii="Aptos" w:hAnsi="Aptos" w:eastAsia="Aptos" w:cs="Aptos"/>
          <w:b w:val="0"/>
          <w:bCs w:val="0"/>
          <w:i w:val="0"/>
          <w:iCs w:val="0"/>
          <w:caps w:val="0"/>
          <w:smallCaps w:val="0"/>
          <w:noProof w:val="0"/>
          <w:color w:val="auto"/>
          <w:sz w:val="24"/>
          <w:szCs w:val="24"/>
          <w:lang w:val="fr-FR"/>
        </w:rPr>
        <w:t>vantage scientifique sur le projet, notamment sur l’adaptabilité de l’initiative sur d’autres terrains.</w:t>
      </w:r>
    </w:p>
    <w:p xmlns:wp14="http://schemas.microsoft.com/office/word/2010/wordml" w:rsidP="27B8962F" wp14:paraId="4F243B75" wp14:textId="7734C60F">
      <w:pPr>
        <w:keepNext w:val="1"/>
        <w:keepLines w:val="1"/>
        <w:bidi w:val="0"/>
        <w:spacing w:before="160" w:after="80"/>
      </w:pPr>
      <w:r>
        <w:br w:type="page"/>
      </w:r>
    </w:p>
    <w:p xmlns:wp14="http://schemas.microsoft.com/office/word/2010/wordml" w:rsidP="27B8962F" wp14:paraId="786B1AAF" wp14:textId="3847A22B">
      <w:pPr>
        <w:pStyle w:val="Heading2"/>
        <w:keepNext w:val="1"/>
        <w:keepLines w:val="1"/>
        <w:bidi w:val="0"/>
        <w:spacing w:before="160" w:after="80"/>
        <w:jc w:val="both"/>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7B8962F"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Pour al</w:t>
      </w:r>
      <w:r w:rsidRPr="27B8962F" w:rsidR="4010D31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ler plus loin :</w:t>
      </w:r>
    </w:p>
    <w:p xmlns:wp14="http://schemas.microsoft.com/office/word/2010/wordml" w:rsidP="4588C18E" wp14:paraId="3BFEFB25" wp14:textId="1030E2B3">
      <w:pPr>
        <w:pStyle w:val="Normal"/>
        <w:numPr>
          <w:ilvl w:val="0"/>
          <w:numId w:val="0"/>
        </w:numPr>
        <w:rPr>
          <w:noProof w:val="0"/>
          <w:lang w:val="fr-FR"/>
        </w:rPr>
      </w:pPr>
      <w:r w:rsidRPr="4588C18E" w:rsidR="556982EC">
        <w:rPr>
          <w:noProof w:val="0"/>
          <w:lang w:val="fr-FR"/>
        </w:rPr>
        <w:t xml:space="preserve">FAGE (2026). </w:t>
      </w:r>
      <w:r w:rsidRPr="4588C18E" w:rsidR="556982EC">
        <w:rPr>
          <w:noProof w:val="0"/>
          <w:lang w:val="fr-FR"/>
        </w:rPr>
        <w:t>AGORAé</w:t>
      </w:r>
      <w:r w:rsidRPr="4588C18E" w:rsidR="556982EC">
        <w:rPr>
          <w:noProof w:val="0"/>
          <w:lang w:val="fr-FR"/>
        </w:rPr>
        <w:t xml:space="preserve">, rapport d’activité édition 2025, 15 ans d’engagement, par les </w:t>
      </w:r>
      <w:r w:rsidRPr="4588C18E" w:rsidR="556982EC">
        <w:rPr>
          <w:noProof w:val="0"/>
          <w:lang w:val="fr-FR"/>
        </w:rPr>
        <w:t>étudiantEs</w:t>
      </w:r>
      <w:r w:rsidRPr="4588C18E" w:rsidR="556982EC">
        <w:rPr>
          <w:noProof w:val="0"/>
          <w:lang w:val="fr-FR"/>
        </w:rPr>
        <w:t xml:space="preserve">, pour les </w:t>
      </w:r>
      <w:r w:rsidRPr="4588C18E" w:rsidR="556982EC">
        <w:rPr>
          <w:noProof w:val="0"/>
          <w:lang w:val="fr-FR"/>
        </w:rPr>
        <w:t>étudiantEs</w:t>
      </w:r>
      <w:r w:rsidRPr="4588C18E" w:rsidR="556982EC">
        <w:rPr>
          <w:noProof w:val="0"/>
          <w:lang w:val="fr-FR"/>
        </w:rPr>
        <w:t xml:space="preserve">. </w:t>
      </w:r>
    </w:p>
    <w:p w:rsidR="6CE7B040" w:rsidP="16307B2F" w:rsidRDefault="6CE7B040" w14:paraId="100A9618" w14:textId="3B27D788">
      <w:pPr>
        <w:pStyle w:val="Normal"/>
        <w:rPr>
          <w:noProof w:val="0"/>
          <w:lang w:val="fr-FR"/>
        </w:rPr>
      </w:pPr>
      <w:r w:rsidRPr="027DBBF7" w:rsidR="6CE7B040">
        <w:rPr>
          <w:noProof w:val="0"/>
          <w:lang w:val="fr-FR"/>
        </w:rPr>
        <w:t xml:space="preserve">Kibongé, S. (2025). </w:t>
      </w:r>
      <w:r w:rsidRPr="027DBBF7" w:rsidR="6CE7B040">
        <w:rPr>
          <w:noProof w:val="0"/>
          <w:lang w:val="fr-FR"/>
        </w:rPr>
        <w:t xml:space="preserve">En quoi les espaces verts à l’ère de la transition écologique jouent un rôle dans le </w:t>
      </w:r>
      <w:r w:rsidRPr="027DBBF7" w:rsidR="396E7DDF">
        <w:rPr>
          <w:noProof w:val="0"/>
          <w:lang w:val="fr-FR"/>
        </w:rPr>
        <w:t>bien-être</w:t>
      </w:r>
      <w:r w:rsidRPr="027DBBF7" w:rsidR="6CE7B040">
        <w:rPr>
          <w:noProof w:val="0"/>
          <w:lang w:val="fr-FR"/>
        </w:rPr>
        <w:t xml:space="preserve"> social urbain ? Exemple d’Amiens Métropole, Hauts-de-France. Retour de terrain Animateur en Ferme Pédagogique et Vice-Président de la Transition Écologique Étudiante Picarde (2024-2025), Université de Picardie Jules </w:t>
      </w:r>
      <w:r w:rsidRPr="027DBBF7" w:rsidR="6CE7B040">
        <w:rPr>
          <w:noProof w:val="0"/>
          <w:lang w:val="fr-FR"/>
        </w:rPr>
        <w:t>Verne</w:t>
      </w:r>
      <w:r w:rsidRPr="027DBBF7" w:rsidR="5DC73B7F">
        <w:rPr>
          <w:noProof w:val="0"/>
          <w:lang w:val="fr-FR"/>
        </w:rPr>
        <w:t>.</w:t>
      </w:r>
      <w:r w:rsidRPr="027DBBF7" w:rsidR="5DC73B7F">
        <w:rPr>
          <w:noProof w:val="0"/>
          <w:lang w:val="fr-FR"/>
        </w:rPr>
        <w:t xml:space="preserve"> </w:t>
      </w:r>
    </w:p>
    <w:p w:rsidR="01C4F283" w:rsidP="16307B2F" w:rsidRDefault="01C4F283" w14:paraId="0DD4C84E" w14:textId="7D97FA8D">
      <w:pPr>
        <w:pStyle w:val="Normal"/>
        <w:rPr>
          <w:noProof w:val="0"/>
          <w:lang w:val="fr-FR"/>
        </w:rPr>
      </w:pPr>
      <w:r w:rsidRPr="16307B2F" w:rsidR="01C4F283">
        <w:rPr>
          <w:noProof w:val="0"/>
          <w:lang w:val="fr-FR"/>
        </w:rPr>
        <w:t>Meimon</w:t>
      </w:r>
      <w:r w:rsidRPr="16307B2F" w:rsidR="01C4F283">
        <w:rPr>
          <w:noProof w:val="0"/>
          <w:lang w:val="fr-FR"/>
        </w:rPr>
        <w:t xml:space="preserve">, J. (2025). Faim d’études : en finir avec la précarité étudiante. Seuil, coll. Libelle. </w:t>
      </w:r>
    </w:p>
    <w:sectPr>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14="http://schemas.microsoft.com/office/word/2010/wordprocessingDrawing" xmlns:w14="http://schemas.microsoft.com/office/word/2010/wordml" xmlns:w="http://schemas.openxmlformats.org/wordprocessingml/2006/main" xmlns:r="http://schemas.openxmlformats.org/officeDocument/2006/relationships" xmlns:mc="http://schemas.openxmlformats.org/markup-compatibility/2006" mc:Ignorable="wp14">
  <w:footnote w:type="separator" w:id="-1">
    <w:p w:rsidR="33E7CBF9" w:rsidRDefault="33E7CBF9" w14:paraId="4C79A657" w14:textId="7F75DB88">
      <w:pPr>
        <w:spacing w:after="0" w:line="240" w:lineRule="auto"/>
      </w:pPr>
      <w:r>
        <w:separator/>
      </w:r>
    </w:p>
  </w:footnote>
  <w:footnote w:type="continuationSeparator" w:id="0">
    <w:p w:rsidR="33E7CBF9" w:rsidRDefault="33E7CBF9" w14:paraId="0F382957" w14:textId="430035F1">
      <w:pPr>
        <w:spacing w:after="0" w:line="240" w:lineRule="auto"/>
      </w:pPr>
      <w:r>
        <w:continuationSeparator/>
      </w:r>
    </w:p>
  </w:footnote>
  <w:footnote w:id="10025">
    <w:p w:rsidR="33E7CBF9" w:rsidP="33E7CBF9" w:rsidRDefault="33E7CBF9" w14:paraId="53F8A334" w14:textId="35FF602D">
      <w:pPr>
        <w:pStyle w:val="FootnoteText"/>
        <w:bidi w:val="0"/>
      </w:pPr>
      <w:r w:rsidRPr="33E7CBF9">
        <w:rPr>
          <w:rStyle w:val="FootnoteReference"/>
        </w:rPr>
        <w:footnoteRef/>
      </w:r>
      <w:r w:rsidR="33E7CBF9">
        <w:rPr/>
        <w:t xml:space="preserve"> Fédération des Associations Générales Etudiantes (FAGE), 2021. </w:t>
      </w:r>
    </w:p>
  </w:footnote>
  <w:footnote w:id="20252">
    <w:p w:rsidR="50CFE42C" w:rsidP="50CFE42C" w:rsidRDefault="50CFE42C" w14:paraId="7DC112D4" w14:textId="23A245B9">
      <w:pPr>
        <w:pStyle w:val="FootnoteText"/>
        <w:bidi w:val="0"/>
      </w:pPr>
      <w:r w:rsidRPr="50CFE42C">
        <w:rPr>
          <w:rStyle w:val="FootnoteReference"/>
        </w:rPr>
        <w:footnoteRef/>
      </w:r>
      <w:r w:rsidR="50CFE42C">
        <w:rPr/>
        <w:t xml:space="preserve"> Déjà initiée en 2021, la réflexion sur le label </w:t>
      </w:r>
      <w:r w:rsidR="50CFE42C">
        <w:rPr/>
        <w:t>Agricampus</w:t>
      </w:r>
      <w:r w:rsidR="50CFE42C">
        <w:rPr/>
        <w:t xml:space="preserve"> a été effective durant l’année universitaire 2025-2026.</w:t>
      </w:r>
    </w:p>
  </w:footnote>
  <w:footnote w:id="24498">
    <w:p w:rsidR="50CFE42C" w:rsidP="50CFE42C" w:rsidRDefault="50CFE42C" w14:paraId="66F4853D" w14:textId="2FC295F5">
      <w:pPr>
        <w:pStyle w:val="FootnoteText"/>
        <w:bidi w:val="0"/>
      </w:pPr>
      <w:r w:rsidRPr="50CFE42C">
        <w:rPr>
          <w:rStyle w:val="FootnoteReference"/>
        </w:rPr>
        <w:footnoteRef/>
      </w:r>
      <w:r w:rsidR="50CFE42C">
        <w:rPr/>
        <w:t xml:space="preserve"> Pour en apprendre davantage sur la CVEC, lire la fiche de capitalisation dédiée à l’initiative Village Santé et UE libre Santé, SSE de CY Université.</w:t>
      </w:r>
    </w:p>
  </w:footnote>
  <w:footnote w:id="22062">
    <w:p w:rsidR="50CFE42C" w:rsidP="50CFE42C" w:rsidRDefault="50CFE42C" w14:paraId="140597CE" w14:textId="114ACD9D">
      <w:pPr>
        <w:pStyle w:val="FootnoteText"/>
        <w:bidi w:val="0"/>
      </w:pPr>
      <w:r w:rsidRPr="50CFE42C">
        <w:rPr>
          <w:rStyle w:val="FootnoteReference"/>
        </w:rPr>
        <w:footnoteRef/>
      </w:r>
      <w:r w:rsidR="50CFE42C">
        <w:rPr/>
        <w:t xml:space="preserve"> Au regard des exigences (calibre, poids...) de la grande distribution. </w:t>
      </w:r>
    </w:p>
    <w:p w:rsidR="50CFE42C" w:rsidP="50CFE42C" w:rsidRDefault="50CFE42C" w14:paraId="4624BCE6" w14:textId="06136C63">
      <w:pPr>
        <w:pStyle w:val="FootnoteText"/>
        <w:bidi w:val="0"/>
      </w:pPr>
    </w:p>
  </w:footnote>
  <w:footnote w:id="5732">
    <w:p w:rsidR="50CFE42C" w:rsidP="50CFE42C" w:rsidRDefault="50CFE42C" w14:paraId="3F82E5DB" w14:textId="1A79B796">
      <w:pPr>
        <w:pStyle w:val="FootnoteText"/>
        <w:bidi w:val="0"/>
        <w:rPr>
          <w:noProof w:val="0"/>
          <w:lang w:val="fr-FR"/>
        </w:rPr>
      </w:pPr>
      <w:r w:rsidRPr="50CFE42C">
        <w:rPr>
          <w:rStyle w:val="FootnoteReference"/>
        </w:rPr>
        <w:footnoteRef/>
      </w:r>
      <w:r w:rsidR="50CFE42C">
        <w:rPr/>
        <w:t xml:space="preserve"> </w:t>
      </w:r>
      <w:hyperlink r:id="Rec2710fb29c04ac7">
        <w:r w:rsidRPr="50CFE42C" w:rsidR="50CFE42C">
          <w:rPr>
            <w:rStyle w:val="Hyperlink"/>
            <w:b w:val="0"/>
            <w:bCs w:val="0"/>
            <w:i w:val="0"/>
            <w:iCs w:val="0"/>
            <w:caps w:val="0"/>
            <w:smallCaps w:val="0"/>
            <w:noProof w:val="0"/>
            <w:lang w:val="fr-FR"/>
          </w:rPr>
          <w:t>https://mescoursjv.u-picardie.fr/moodle/course/view.php?id=4314</w:t>
        </w:r>
      </w:hyperlink>
    </w:p>
  </w:footnote>
  <w:footnote w:id="1684">
    <w:p w:rsidR="16307B2F" w:rsidP="16307B2F" w:rsidRDefault="16307B2F" w14:paraId="5D1E8BFF" w14:textId="448A6D7E">
      <w:pPr>
        <w:pStyle w:val="FootnoteText"/>
        <w:bidi w:val="0"/>
        <w:rPr>
          <w:noProof w:val="0"/>
          <w:lang w:val="fr-FR"/>
        </w:rPr>
      </w:pPr>
      <w:r w:rsidRPr="16307B2F">
        <w:rPr>
          <w:rStyle w:val="FootnoteReference"/>
        </w:rPr>
        <w:footnoteRef/>
      </w:r>
      <w:r w:rsidR="16307B2F">
        <w:rPr/>
        <w:t xml:space="preserve"> </w:t>
      </w:r>
      <w:r w:rsidRPr="16307B2F" w:rsidR="16307B2F">
        <w:rPr>
          <w:b w:val="0"/>
          <w:bCs w:val="0"/>
          <w:i w:val="0"/>
          <w:iCs w:val="0"/>
          <w:caps w:val="0"/>
          <w:smallCaps w:val="0"/>
          <w:noProof w:val="0"/>
          <w:color w:val="202122"/>
          <w:sz w:val="20"/>
          <w:szCs w:val="20"/>
          <w:lang w:val="fr-FR"/>
        </w:rPr>
        <w:t xml:space="preserve">Arnstein, S. (1969). « </w:t>
      </w:r>
      <w:r w:rsidRPr="16307B2F" w:rsidR="16307B2F">
        <w:rPr>
          <w:b w:val="0"/>
          <w:bCs w:val="0"/>
          <w:i w:val="0"/>
          <w:iCs w:val="0"/>
          <w:caps w:val="0"/>
          <w:smallCaps w:val="0"/>
          <w:noProof w:val="0"/>
          <w:color w:val="202122"/>
          <w:sz w:val="20"/>
          <w:szCs w:val="20"/>
          <w:lang w:val="en"/>
        </w:rPr>
        <w:t>A ladder of citizen participation</w:t>
      </w:r>
      <w:r w:rsidRPr="16307B2F" w:rsidR="16307B2F">
        <w:rPr>
          <w:b w:val="0"/>
          <w:bCs w:val="0"/>
          <w:i w:val="0"/>
          <w:iCs w:val="0"/>
          <w:caps w:val="0"/>
          <w:smallCaps w:val="0"/>
          <w:noProof w:val="0"/>
          <w:color w:val="202122"/>
          <w:sz w:val="20"/>
          <w:szCs w:val="20"/>
          <w:lang w:val="fr-FR"/>
        </w:rPr>
        <w:t xml:space="preserve"> », </w:t>
      </w:r>
      <w:r w:rsidRPr="16307B2F" w:rsidR="16307B2F">
        <w:rPr>
          <w:b w:val="0"/>
          <w:bCs w:val="0"/>
          <w:i w:val="1"/>
          <w:iCs w:val="1"/>
          <w:caps w:val="0"/>
          <w:smallCaps w:val="0"/>
          <w:noProof w:val="0"/>
          <w:color w:val="202122"/>
          <w:sz w:val="20"/>
          <w:szCs w:val="20"/>
          <w:lang w:val="en"/>
        </w:rPr>
        <w:t>Journal of the American Institute of Planners</w:t>
      </w:r>
      <w:r w:rsidRPr="16307B2F" w:rsidR="16307B2F">
        <w:rPr>
          <w:b w:val="0"/>
          <w:bCs w:val="0"/>
          <w:i w:val="0"/>
          <w:iCs w:val="0"/>
          <w:caps w:val="0"/>
          <w:smallCaps w:val="0"/>
          <w:noProof w:val="0"/>
          <w:color w:val="202122"/>
          <w:sz w:val="20"/>
          <w:szCs w:val="20"/>
          <w:lang w:val="fr-FR"/>
        </w:rPr>
        <w:t>, vol. 35, n</w:t>
      </w:r>
      <w:r w:rsidRPr="16307B2F" w:rsidR="16307B2F">
        <w:rPr>
          <w:b w:val="0"/>
          <w:bCs w:val="0"/>
          <w:i w:val="0"/>
          <w:iCs w:val="0"/>
          <w:caps w:val="0"/>
          <w:smallCaps w:val="0"/>
          <w:strike w:val="0"/>
          <w:dstrike w:val="0"/>
          <w:noProof w:val="0"/>
          <w:color w:val="202122"/>
          <w:sz w:val="20"/>
          <w:szCs w:val="20"/>
          <w:u w:val="none"/>
          <w:vertAlign w:val="superscript"/>
          <w:lang w:val="fr-FR"/>
        </w:rPr>
        <w:t>o</w:t>
      </w:r>
      <w:r w:rsidRPr="16307B2F" w:rsidR="16307B2F">
        <w:rPr>
          <w:b w:val="0"/>
          <w:bCs w:val="0"/>
          <w:i w:val="0"/>
          <w:iCs w:val="0"/>
          <w:caps w:val="0"/>
          <w:smallCaps w:val="0"/>
          <w:noProof w:val="0"/>
          <w:color w:val="202122"/>
          <w:sz w:val="20"/>
          <w:szCs w:val="20"/>
          <w:lang w:val="fr-FR"/>
        </w:rPr>
        <w:t xml:space="preserve"> 4, p. 216–224 </w:t>
      </w:r>
      <w:r w:rsidRPr="16307B2F" w:rsidR="16307B2F">
        <w:rPr>
          <w:b w:val="0"/>
          <w:bCs w:val="0"/>
          <w:i w:val="0"/>
          <w:iCs w:val="0"/>
          <w:caps w:val="0"/>
          <w:smallCaps w:val="0"/>
          <w:noProof w:val="0"/>
          <w:color w:val="202122"/>
          <w:sz w:val="18"/>
          <w:szCs w:val="18"/>
          <w:lang w:val="fr-FR"/>
        </w:rPr>
        <w:t>(</w:t>
      </w:r>
      <w:hyperlink r:id="Rbaace378913a4c2b">
        <w:r w:rsidRPr="16307B2F" w:rsidR="16307B2F">
          <w:rPr>
            <w:rStyle w:val="Hyperlink"/>
            <w:b w:val="0"/>
            <w:bCs w:val="0"/>
            <w:i w:val="0"/>
            <w:iCs w:val="0"/>
            <w:caps w:val="0"/>
            <w:smallCaps w:val="0"/>
            <w:strike w:val="0"/>
            <w:dstrike w:val="0"/>
            <w:noProof w:val="0"/>
            <w:color w:val="3366CC"/>
            <w:u w:val="none"/>
            <w:lang w:val="fr-FR"/>
          </w:rPr>
          <w:t>DOI</w:t>
        </w:r>
      </w:hyperlink>
      <w:r w:rsidRPr="16307B2F" w:rsidR="16307B2F">
        <w:rPr>
          <w:b w:val="0"/>
          <w:bCs w:val="0"/>
          <w:i w:val="0"/>
          <w:iCs w:val="0"/>
          <w:caps w:val="0"/>
          <w:smallCaps w:val="0"/>
          <w:noProof w:val="0"/>
          <w:color w:val="202122"/>
          <w:sz w:val="18"/>
          <w:szCs w:val="18"/>
          <w:lang w:val="fr-FR"/>
        </w:rPr>
        <w:t xml:space="preserve"> </w:t>
      </w:r>
      <w:hyperlink r:id="R936cc8bde436451a">
        <w:r w:rsidRPr="16307B2F" w:rsidR="16307B2F">
          <w:rPr>
            <w:rStyle w:val="Hyperlink"/>
            <w:b w:val="0"/>
            <w:bCs w:val="0"/>
            <w:i w:val="0"/>
            <w:iCs w:val="0"/>
            <w:caps w:val="0"/>
            <w:smallCaps w:val="0"/>
            <w:strike w:val="0"/>
            <w:dstrike w:val="0"/>
            <w:noProof w:val="0"/>
            <w:color w:val="3366CC"/>
            <w:u w:val="none"/>
            <w:lang w:val="fr-FR"/>
          </w:rPr>
          <w:t>10.1080/01944366908977225</w:t>
        </w:r>
      </w:hyperlink>
      <w:r w:rsidRPr="16307B2F" w:rsidR="16307B2F">
        <w:rPr>
          <w:b w:val="0"/>
          <w:bCs w:val="0"/>
          <w:i w:val="0"/>
          <w:iCs w:val="0"/>
          <w:caps w:val="0"/>
          <w:smallCaps w:val="0"/>
          <w:noProof w:val="0"/>
          <w:color w:val="202122"/>
          <w:sz w:val="18"/>
          <w:szCs w:val="18"/>
          <w:lang w:val="fr-FR"/>
        </w:rPr>
        <w:t>)</w:t>
      </w:r>
    </w:p>
  </w:footnote>
  <w:footnote w:id="9754">
    <w:p w:rsidR="16307B2F" w:rsidP="16307B2F" w:rsidRDefault="16307B2F" w14:paraId="4B2B4A1E" w14:textId="111E5E73">
      <w:pPr>
        <w:pStyle w:val="FootnoteText"/>
        <w:bidi w:val="0"/>
      </w:pPr>
      <w:r w:rsidRPr="16307B2F">
        <w:rPr>
          <w:rStyle w:val="FootnoteReference"/>
        </w:rPr>
        <w:footnoteRef/>
      </w:r>
      <w:r w:rsidR="16307B2F">
        <w:rPr/>
        <w:t xml:space="preserve"> </w:t>
      </w:r>
      <w:r w:rsidR="16307B2F">
        <w:rPr/>
        <w:t>Meimon</w:t>
      </w:r>
      <w:r w:rsidR="16307B2F">
        <w:rPr/>
        <w:t>, J. (2025). Faim d’études. En finir avec la précarité étudiante. Seuil, coll. Libelle.</w:t>
      </w:r>
    </w:p>
  </w:footnote>
  <w:footnote w:id="24901">
    <w:p w:rsidR="16307B2F" w:rsidP="16307B2F" w:rsidRDefault="16307B2F" w14:paraId="64A34B3E" w14:textId="65DC31CA">
      <w:pPr>
        <w:pStyle w:val="FootnoteText"/>
        <w:bidi w:val="0"/>
        <w:spacing w:before="0" w:beforeAutospacing="off" w:after="0" w:afterAutospacing="off"/>
      </w:pPr>
      <w:r w:rsidRPr="16307B2F">
        <w:rPr>
          <w:rStyle w:val="FootnoteReference"/>
          <w:lang w:val="en-US"/>
        </w:rPr>
        <w:footnoteRef/>
      </w:r>
      <w:r w:rsidRPr="16307B2F" w:rsidR="16307B2F">
        <w:rPr>
          <w:lang w:val="en-US"/>
        </w:rPr>
        <w:t xml:space="preserve"> </w:t>
      </w:r>
      <w:r w:rsidRPr="16307B2F" w:rsidR="16307B2F">
        <w:rPr>
          <w:noProof w:val="0"/>
          <w:lang w:val="en-US"/>
        </w:rPr>
        <w:t xml:space="preserve">Granovetter, M. S. (1973). The Strength of Weak Ties. </w:t>
      </w:r>
      <w:r w:rsidRPr="16307B2F" w:rsidR="16307B2F">
        <w:rPr>
          <w:i w:val="1"/>
          <w:iCs w:val="1"/>
          <w:noProof w:val="0"/>
          <w:lang w:val="en-US"/>
        </w:rPr>
        <w:t xml:space="preserve">American Journal of </w:t>
      </w:r>
      <w:r w:rsidRPr="16307B2F" w:rsidR="16307B2F">
        <w:rPr>
          <w:i w:val="1"/>
          <w:iCs w:val="1"/>
          <w:noProof w:val="0"/>
          <w:lang w:val="en-US"/>
        </w:rPr>
        <w:t>Sociology</w:t>
      </w:r>
      <w:r w:rsidRPr="16307B2F" w:rsidR="16307B2F">
        <w:rPr>
          <w:noProof w:val="0"/>
          <w:lang w:val="en-US"/>
        </w:rPr>
        <w:t xml:space="preserve">, </w:t>
      </w:r>
      <w:r w:rsidRPr="16307B2F" w:rsidR="16307B2F">
        <w:rPr>
          <w:i w:val="1"/>
          <w:iCs w:val="1"/>
          <w:noProof w:val="0"/>
          <w:lang w:val="en-US"/>
        </w:rPr>
        <w:t>78</w:t>
      </w:r>
      <w:r w:rsidRPr="16307B2F" w:rsidR="16307B2F">
        <w:rPr>
          <w:noProof w:val="0"/>
          <w:lang w:val="en-US"/>
        </w:rPr>
        <w:t xml:space="preserve">(6), 1360–1380. </w:t>
      </w:r>
      <w:hyperlink r:id="R9e1c3821d5ef4603">
        <w:r w:rsidRPr="16307B2F" w:rsidR="16307B2F">
          <w:rPr>
            <w:rStyle w:val="Hyperlink"/>
            <w:noProof w:val="0"/>
            <w:lang w:val="en-US"/>
          </w:rPr>
          <w:t>http://www.jstor.org/stable/2776392</w:t>
        </w:r>
      </w:hyperlink>
    </w:p>
  </w:footnote>
  <w:footnote w:id="22326">
    <w:p w14:paraId="241AEC36" w14:textId="323E6642"/>
  </w:footnote>
</w:footnotes>
</file>

<file path=word/intelligence2.xml><?xml version="1.0" encoding="utf-8"?>
<int2:intelligence xmlns:int2="http://schemas.microsoft.com/office/intelligence/2020/intelligence">
  <int2:observations>
    <int2:textHash int2:hashCode="GyCxLBtuUVn8td" int2:id="aSl41Bjy">
      <int2:state int2:type="spell" int2:value="Rejected"/>
    </int2:textHash>
    <int2:textHash int2:hashCode="62eqJvhNy5JEVv" int2:id="oDIXP3xL">
      <int2:state int2:type="spell" int2:value="Rejected"/>
    </int2:textHash>
    <int2:textHash int2:hashCode="aqCH+pG7GBcNL7" int2:id="8UhajKic">
      <int2:state int2:type="spell" int2:value="Rejected"/>
    </int2:textHash>
    <int2:textHash int2:hashCode="RRsazv1McjGxKq" int2:id="nUoJiDcq">
      <int2:state int2:type="spell" int2:value="Rejected"/>
    </int2:textHash>
    <int2:textHash int2:hashCode="oUBeS8PKvJx9m/" int2:id="WD87OjFc">
      <int2:state int2:type="spell" int2:value="Rejected"/>
    </int2:textHash>
    <int2:textHash int2:hashCode="Aex2SLmJHfeNkT" int2:id="t1ggnwyA">
      <int2:state int2:type="spell" int2:value="Rejected"/>
    </int2:textHash>
    <int2:textHash int2:hashCode="U6AmBPUhcApLPT" int2:id="rfogURUp">
      <int2:state int2:type="spell" int2:value="Rejected"/>
    </int2:textHash>
    <int2:bookmark int2:bookmarkName="_Int_B5bGS5C2" int2:invalidationBookmarkName="" int2:hashCode="BFkikDRWV7p/yE" int2:id="5RpR8vw6">
      <int2:state int2:type="gram" int2:value="Rejected"/>
    </int2:bookmark>
    <int2:bookmark int2:bookmarkName="_Int_0DDXp5h6" int2:invalidationBookmarkName="" int2:hashCode="ebDkZvOYxzGGb+" int2:id="0OAGutSv">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
    <w:nsid w:val="53860b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b903f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db72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B51BE"/>
    <w:rsid w:val="0010C1F4"/>
    <w:rsid w:val="001B4679"/>
    <w:rsid w:val="0042574B"/>
    <w:rsid w:val="004F67AA"/>
    <w:rsid w:val="005F5308"/>
    <w:rsid w:val="0066B1CE"/>
    <w:rsid w:val="00F5747C"/>
    <w:rsid w:val="00F7C6C4"/>
    <w:rsid w:val="0117410D"/>
    <w:rsid w:val="015C9EB0"/>
    <w:rsid w:val="016FEBAE"/>
    <w:rsid w:val="018D73FD"/>
    <w:rsid w:val="01C4F283"/>
    <w:rsid w:val="01ECC1F2"/>
    <w:rsid w:val="0237F9F3"/>
    <w:rsid w:val="02456B24"/>
    <w:rsid w:val="024A7033"/>
    <w:rsid w:val="024A9D1F"/>
    <w:rsid w:val="0258A350"/>
    <w:rsid w:val="027DBBF7"/>
    <w:rsid w:val="027F3773"/>
    <w:rsid w:val="027F42FE"/>
    <w:rsid w:val="02D7F21E"/>
    <w:rsid w:val="02FB7398"/>
    <w:rsid w:val="02FD2DED"/>
    <w:rsid w:val="0325E390"/>
    <w:rsid w:val="0374F5FE"/>
    <w:rsid w:val="037A7ABD"/>
    <w:rsid w:val="037B73BD"/>
    <w:rsid w:val="038FA7AF"/>
    <w:rsid w:val="038FADA7"/>
    <w:rsid w:val="03A2A56B"/>
    <w:rsid w:val="03E510AD"/>
    <w:rsid w:val="03E56786"/>
    <w:rsid w:val="03F4A041"/>
    <w:rsid w:val="03FB486B"/>
    <w:rsid w:val="04192D81"/>
    <w:rsid w:val="041DD0D3"/>
    <w:rsid w:val="044F9911"/>
    <w:rsid w:val="04B10562"/>
    <w:rsid w:val="04CF235F"/>
    <w:rsid w:val="04EDD221"/>
    <w:rsid w:val="04F79A76"/>
    <w:rsid w:val="057156BA"/>
    <w:rsid w:val="057A074F"/>
    <w:rsid w:val="05D2F6BF"/>
    <w:rsid w:val="061D30D8"/>
    <w:rsid w:val="065DF4DD"/>
    <w:rsid w:val="0687D04D"/>
    <w:rsid w:val="068A3C3F"/>
    <w:rsid w:val="06B3F910"/>
    <w:rsid w:val="06D13D6C"/>
    <w:rsid w:val="06D555D3"/>
    <w:rsid w:val="06E081FD"/>
    <w:rsid w:val="0706388A"/>
    <w:rsid w:val="073F39F6"/>
    <w:rsid w:val="079DE77F"/>
    <w:rsid w:val="07A28AB3"/>
    <w:rsid w:val="07A2CC9F"/>
    <w:rsid w:val="07CAECAC"/>
    <w:rsid w:val="07F0AF39"/>
    <w:rsid w:val="08314028"/>
    <w:rsid w:val="083818C3"/>
    <w:rsid w:val="08740865"/>
    <w:rsid w:val="0881C699"/>
    <w:rsid w:val="08B3EA81"/>
    <w:rsid w:val="09089890"/>
    <w:rsid w:val="0913FE92"/>
    <w:rsid w:val="0946DC08"/>
    <w:rsid w:val="098605CE"/>
    <w:rsid w:val="09DC2F86"/>
    <w:rsid w:val="0A051F7C"/>
    <w:rsid w:val="0A26C50B"/>
    <w:rsid w:val="0A2BE821"/>
    <w:rsid w:val="0A39BAC0"/>
    <w:rsid w:val="0A3EEDE1"/>
    <w:rsid w:val="0AAE850E"/>
    <w:rsid w:val="0ACBF271"/>
    <w:rsid w:val="0AFE7C15"/>
    <w:rsid w:val="0B3A1C23"/>
    <w:rsid w:val="0B5D1127"/>
    <w:rsid w:val="0BD7942A"/>
    <w:rsid w:val="0C038136"/>
    <w:rsid w:val="0C2050B5"/>
    <w:rsid w:val="0C372090"/>
    <w:rsid w:val="0C819C10"/>
    <w:rsid w:val="0CD1FD50"/>
    <w:rsid w:val="0D15A33C"/>
    <w:rsid w:val="0D1A9F1F"/>
    <w:rsid w:val="0D2C4910"/>
    <w:rsid w:val="0D71D2A4"/>
    <w:rsid w:val="0D76DF74"/>
    <w:rsid w:val="0D78701E"/>
    <w:rsid w:val="0D97AF32"/>
    <w:rsid w:val="0DA35EB6"/>
    <w:rsid w:val="0DD9E600"/>
    <w:rsid w:val="0E0A1A80"/>
    <w:rsid w:val="0E10FFB4"/>
    <w:rsid w:val="0E252549"/>
    <w:rsid w:val="0E3D15F1"/>
    <w:rsid w:val="0EA8C6E1"/>
    <w:rsid w:val="0EC9B19D"/>
    <w:rsid w:val="0ED2EA97"/>
    <w:rsid w:val="0EDF6DEE"/>
    <w:rsid w:val="0EFA2938"/>
    <w:rsid w:val="0F0C9696"/>
    <w:rsid w:val="0F485852"/>
    <w:rsid w:val="0F761ACF"/>
    <w:rsid w:val="0F8C1A5F"/>
    <w:rsid w:val="0FA8D7EB"/>
    <w:rsid w:val="0FABF150"/>
    <w:rsid w:val="0FF20456"/>
    <w:rsid w:val="0FF74373"/>
    <w:rsid w:val="100FB136"/>
    <w:rsid w:val="101565BF"/>
    <w:rsid w:val="1025A767"/>
    <w:rsid w:val="1067B04B"/>
    <w:rsid w:val="10862303"/>
    <w:rsid w:val="108DB54C"/>
    <w:rsid w:val="1099942E"/>
    <w:rsid w:val="10A286EF"/>
    <w:rsid w:val="10E2EDCE"/>
    <w:rsid w:val="10FED08D"/>
    <w:rsid w:val="1100FAEC"/>
    <w:rsid w:val="11249CC6"/>
    <w:rsid w:val="11294B67"/>
    <w:rsid w:val="112D8730"/>
    <w:rsid w:val="1152FCE7"/>
    <w:rsid w:val="115BE88A"/>
    <w:rsid w:val="11909105"/>
    <w:rsid w:val="1190CBC8"/>
    <w:rsid w:val="11AA4509"/>
    <w:rsid w:val="11AF5CA0"/>
    <w:rsid w:val="11EF8255"/>
    <w:rsid w:val="11F5BACF"/>
    <w:rsid w:val="1216B7D0"/>
    <w:rsid w:val="1229EA06"/>
    <w:rsid w:val="122B7F79"/>
    <w:rsid w:val="1289422E"/>
    <w:rsid w:val="12C61EA0"/>
    <w:rsid w:val="12D79F9B"/>
    <w:rsid w:val="12E56EF5"/>
    <w:rsid w:val="13070682"/>
    <w:rsid w:val="13411B00"/>
    <w:rsid w:val="13A686D8"/>
    <w:rsid w:val="13AF2292"/>
    <w:rsid w:val="13F845C3"/>
    <w:rsid w:val="14790481"/>
    <w:rsid w:val="14B2EB69"/>
    <w:rsid w:val="14BB3C51"/>
    <w:rsid w:val="14E2515C"/>
    <w:rsid w:val="14F0C1BE"/>
    <w:rsid w:val="15758925"/>
    <w:rsid w:val="15B741A7"/>
    <w:rsid w:val="15F513F0"/>
    <w:rsid w:val="16307B2F"/>
    <w:rsid w:val="16424443"/>
    <w:rsid w:val="16504FF1"/>
    <w:rsid w:val="166B8358"/>
    <w:rsid w:val="16912CC4"/>
    <w:rsid w:val="16AFEC9B"/>
    <w:rsid w:val="16BA1C94"/>
    <w:rsid w:val="16CB1758"/>
    <w:rsid w:val="16FE8D05"/>
    <w:rsid w:val="170C4F3C"/>
    <w:rsid w:val="1723CB1E"/>
    <w:rsid w:val="1726F4BD"/>
    <w:rsid w:val="173C3154"/>
    <w:rsid w:val="175DE145"/>
    <w:rsid w:val="1765A81A"/>
    <w:rsid w:val="1767E61D"/>
    <w:rsid w:val="17AC56C8"/>
    <w:rsid w:val="17DF636E"/>
    <w:rsid w:val="17FDB8A8"/>
    <w:rsid w:val="180BF3E0"/>
    <w:rsid w:val="184D6AFF"/>
    <w:rsid w:val="18D1D429"/>
    <w:rsid w:val="18F9B0FF"/>
    <w:rsid w:val="190796C8"/>
    <w:rsid w:val="1929C83C"/>
    <w:rsid w:val="194B21ED"/>
    <w:rsid w:val="1968B32E"/>
    <w:rsid w:val="197522E1"/>
    <w:rsid w:val="19788A8E"/>
    <w:rsid w:val="19B296C1"/>
    <w:rsid w:val="19E1F268"/>
    <w:rsid w:val="19FCE316"/>
    <w:rsid w:val="19FEC59C"/>
    <w:rsid w:val="1A087A9D"/>
    <w:rsid w:val="1A1BB36D"/>
    <w:rsid w:val="1A259CD2"/>
    <w:rsid w:val="1A9F503F"/>
    <w:rsid w:val="1AA243F2"/>
    <w:rsid w:val="1B0ED8AA"/>
    <w:rsid w:val="1B268AC4"/>
    <w:rsid w:val="1B4F9A79"/>
    <w:rsid w:val="1B5D3E38"/>
    <w:rsid w:val="1B70D966"/>
    <w:rsid w:val="1B736E7E"/>
    <w:rsid w:val="1BEA9626"/>
    <w:rsid w:val="1BFE1A07"/>
    <w:rsid w:val="1BFEFA34"/>
    <w:rsid w:val="1C16213D"/>
    <w:rsid w:val="1C2FDD43"/>
    <w:rsid w:val="1C63C5E2"/>
    <w:rsid w:val="1CB2435D"/>
    <w:rsid w:val="1CFA3187"/>
    <w:rsid w:val="1D0DDBDA"/>
    <w:rsid w:val="1D27822A"/>
    <w:rsid w:val="1D283D3C"/>
    <w:rsid w:val="1D28ECEB"/>
    <w:rsid w:val="1D2B8606"/>
    <w:rsid w:val="1D428443"/>
    <w:rsid w:val="1D5F18C2"/>
    <w:rsid w:val="1D66E3A2"/>
    <w:rsid w:val="1D74FD67"/>
    <w:rsid w:val="1D7E4882"/>
    <w:rsid w:val="1D8102FE"/>
    <w:rsid w:val="1D812D27"/>
    <w:rsid w:val="1DC82512"/>
    <w:rsid w:val="1DEE1647"/>
    <w:rsid w:val="1E1329FC"/>
    <w:rsid w:val="1E58C73D"/>
    <w:rsid w:val="1E8EAC8B"/>
    <w:rsid w:val="1EA541FE"/>
    <w:rsid w:val="1EA95BB6"/>
    <w:rsid w:val="1EB59824"/>
    <w:rsid w:val="1EF37855"/>
    <w:rsid w:val="1EF8FDD7"/>
    <w:rsid w:val="1EFF4D29"/>
    <w:rsid w:val="1F0A6654"/>
    <w:rsid w:val="1F10C357"/>
    <w:rsid w:val="1F1798C6"/>
    <w:rsid w:val="1F2AE3E8"/>
    <w:rsid w:val="1F2C135C"/>
    <w:rsid w:val="1F31CF9A"/>
    <w:rsid w:val="1F495C94"/>
    <w:rsid w:val="1F52A2FE"/>
    <w:rsid w:val="1F64857A"/>
    <w:rsid w:val="1F755BEF"/>
    <w:rsid w:val="1F934451"/>
    <w:rsid w:val="1FC9E189"/>
    <w:rsid w:val="2008D051"/>
    <w:rsid w:val="202E2BA8"/>
    <w:rsid w:val="20409DE8"/>
    <w:rsid w:val="204501FC"/>
    <w:rsid w:val="206A3731"/>
    <w:rsid w:val="2084E2AE"/>
    <w:rsid w:val="20A6EDB0"/>
    <w:rsid w:val="20CBD467"/>
    <w:rsid w:val="20EBEEBE"/>
    <w:rsid w:val="212B1B48"/>
    <w:rsid w:val="21657A2B"/>
    <w:rsid w:val="2169428A"/>
    <w:rsid w:val="2170510E"/>
    <w:rsid w:val="218BB6B1"/>
    <w:rsid w:val="219B21A7"/>
    <w:rsid w:val="21ED7250"/>
    <w:rsid w:val="21F48FD8"/>
    <w:rsid w:val="21F6A5C9"/>
    <w:rsid w:val="21F77E03"/>
    <w:rsid w:val="222E9C49"/>
    <w:rsid w:val="224057E3"/>
    <w:rsid w:val="2248E336"/>
    <w:rsid w:val="225D4F40"/>
    <w:rsid w:val="2264CB11"/>
    <w:rsid w:val="22673E5B"/>
    <w:rsid w:val="226A8EE1"/>
    <w:rsid w:val="228740D6"/>
    <w:rsid w:val="22909C20"/>
    <w:rsid w:val="22A54361"/>
    <w:rsid w:val="22C66A72"/>
    <w:rsid w:val="22DD3A19"/>
    <w:rsid w:val="22E1ADF2"/>
    <w:rsid w:val="233C3E13"/>
    <w:rsid w:val="23747423"/>
    <w:rsid w:val="2379BC58"/>
    <w:rsid w:val="237B46EA"/>
    <w:rsid w:val="238F8682"/>
    <w:rsid w:val="2390B1DA"/>
    <w:rsid w:val="239CA06B"/>
    <w:rsid w:val="23EBFF91"/>
    <w:rsid w:val="23F06981"/>
    <w:rsid w:val="24199B60"/>
    <w:rsid w:val="242C248C"/>
    <w:rsid w:val="244EBD7F"/>
    <w:rsid w:val="2455F0A3"/>
    <w:rsid w:val="24867F57"/>
    <w:rsid w:val="248685D8"/>
    <w:rsid w:val="2494CF9B"/>
    <w:rsid w:val="24B7E909"/>
    <w:rsid w:val="24C30C5D"/>
    <w:rsid w:val="24C74077"/>
    <w:rsid w:val="24C9A251"/>
    <w:rsid w:val="24E3944C"/>
    <w:rsid w:val="250986CE"/>
    <w:rsid w:val="250E13A9"/>
    <w:rsid w:val="25511B07"/>
    <w:rsid w:val="25602379"/>
    <w:rsid w:val="258C4F3D"/>
    <w:rsid w:val="259E9FF0"/>
    <w:rsid w:val="25AB8098"/>
    <w:rsid w:val="25B65A9E"/>
    <w:rsid w:val="25CDDBCC"/>
    <w:rsid w:val="25DAAA4D"/>
    <w:rsid w:val="25EF553A"/>
    <w:rsid w:val="2600AB67"/>
    <w:rsid w:val="26093A0F"/>
    <w:rsid w:val="261CD2BC"/>
    <w:rsid w:val="262D25CB"/>
    <w:rsid w:val="263382D6"/>
    <w:rsid w:val="269CD7FD"/>
    <w:rsid w:val="26AD84EB"/>
    <w:rsid w:val="26F9657F"/>
    <w:rsid w:val="2704D3A3"/>
    <w:rsid w:val="27135E5C"/>
    <w:rsid w:val="27258670"/>
    <w:rsid w:val="2754AFAE"/>
    <w:rsid w:val="275D7AEA"/>
    <w:rsid w:val="275EC553"/>
    <w:rsid w:val="27606DE7"/>
    <w:rsid w:val="276ABB46"/>
    <w:rsid w:val="27A9B68F"/>
    <w:rsid w:val="27B3C3FB"/>
    <w:rsid w:val="27B8962F"/>
    <w:rsid w:val="27F6FF79"/>
    <w:rsid w:val="281F9D74"/>
    <w:rsid w:val="2834EE2C"/>
    <w:rsid w:val="283689DD"/>
    <w:rsid w:val="28397291"/>
    <w:rsid w:val="2875CE3B"/>
    <w:rsid w:val="287F3340"/>
    <w:rsid w:val="2889DF0E"/>
    <w:rsid w:val="28DB28B2"/>
    <w:rsid w:val="29029ACE"/>
    <w:rsid w:val="29A1DA6D"/>
    <w:rsid w:val="29A3CC90"/>
    <w:rsid w:val="29DC4CA0"/>
    <w:rsid w:val="29E8EE04"/>
    <w:rsid w:val="2A064E17"/>
    <w:rsid w:val="2A1F3AA6"/>
    <w:rsid w:val="2A44FF48"/>
    <w:rsid w:val="2A7843F3"/>
    <w:rsid w:val="2AA107C9"/>
    <w:rsid w:val="2AF9CE1A"/>
    <w:rsid w:val="2B225CCA"/>
    <w:rsid w:val="2B3D6E7C"/>
    <w:rsid w:val="2B3FC66E"/>
    <w:rsid w:val="2B4F6DF9"/>
    <w:rsid w:val="2B6AB9D8"/>
    <w:rsid w:val="2B770244"/>
    <w:rsid w:val="2B9ECCB5"/>
    <w:rsid w:val="2BB648C0"/>
    <w:rsid w:val="2BD14B95"/>
    <w:rsid w:val="2BD47129"/>
    <w:rsid w:val="2C02DEB3"/>
    <w:rsid w:val="2C19F461"/>
    <w:rsid w:val="2C571696"/>
    <w:rsid w:val="2C5DD1DE"/>
    <w:rsid w:val="2D054EC7"/>
    <w:rsid w:val="2D160F73"/>
    <w:rsid w:val="2D4954DD"/>
    <w:rsid w:val="2D62CBAC"/>
    <w:rsid w:val="2DA22A2F"/>
    <w:rsid w:val="2DAC397D"/>
    <w:rsid w:val="2DBA85D0"/>
    <w:rsid w:val="2E19689A"/>
    <w:rsid w:val="2E1E82A8"/>
    <w:rsid w:val="2E2D1859"/>
    <w:rsid w:val="2E4B0712"/>
    <w:rsid w:val="2E71574B"/>
    <w:rsid w:val="2E8C0F14"/>
    <w:rsid w:val="2E98428E"/>
    <w:rsid w:val="2E984486"/>
    <w:rsid w:val="2EB73025"/>
    <w:rsid w:val="2ED62C1C"/>
    <w:rsid w:val="2EDC741B"/>
    <w:rsid w:val="2F47F6B6"/>
    <w:rsid w:val="2F6535C3"/>
    <w:rsid w:val="2F675B94"/>
    <w:rsid w:val="2F7A0672"/>
    <w:rsid w:val="2F7B27A6"/>
    <w:rsid w:val="2F821082"/>
    <w:rsid w:val="2F8B0E6B"/>
    <w:rsid w:val="2FC76632"/>
    <w:rsid w:val="2FF94ED8"/>
    <w:rsid w:val="3033B8EF"/>
    <w:rsid w:val="30634A7F"/>
    <w:rsid w:val="30908427"/>
    <w:rsid w:val="30938076"/>
    <w:rsid w:val="309C6982"/>
    <w:rsid w:val="309FCD50"/>
    <w:rsid w:val="30D516A6"/>
    <w:rsid w:val="31004608"/>
    <w:rsid w:val="311EB9B3"/>
    <w:rsid w:val="31322416"/>
    <w:rsid w:val="313A8C35"/>
    <w:rsid w:val="315B2B40"/>
    <w:rsid w:val="31778C26"/>
    <w:rsid w:val="318EE354"/>
    <w:rsid w:val="31EC11C1"/>
    <w:rsid w:val="3234FCBD"/>
    <w:rsid w:val="324C0089"/>
    <w:rsid w:val="32544954"/>
    <w:rsid w:val="325CDB3F"/>
    <w:rsid w:val="32631B06"/>
    <w:rsid w:val="326CD78F"/>
    <w:rsid w:val="3273E70F"/>
    <w:rsid w:val="327EEF5C"/>
    <w:rsid w:val="32ABF6BF"/>
    <w:rsid w:val="32AC58DB"/>
    <w:rsid w:val="33036C6A"/>
    <w:rsid w:val="330395AB"/>
    <w:rsid w:val="3333B483"/>
    <w:rsid w:val="33C5E219"/>
    <w:rsid w:val="33E7CBF9"/>
    <w:rsid w:val="33E827FB"/>
    <w:rsid w:val="33FDD81A"/>
    <w:rsid w:val="341BA464"/>
    <w:rsid w:val="341BF721"/>
    <w:rsid w:val="3420CAC4"/>
    <w:rsid w:val="3421F7B6"/>
    <w:rsid w:val="3424E819"/>
    <w:rsid w:val="342987B1"/>
    <w:rsid w:val="34484815"/>
    <w:rsid w:val="344E65AB"/>
    <w:rsid w:val="3456D343"/>
    <w:rsid w:val="347FEE5B"/>
    <w:rsid w:val="34B2BE9A"/>
    <w:rsid w:val="34D4CFDA"/>
    <w:rsid w:val="34E21107"/>
    <w:rsid w:val="34EA3A9E"/>
    <w:rsid w:val="34F1E5A4"/>
    <w:rsid w:val="35012273"/>
    <w:rsid w:val="355C2A18"/>
    <w:rsid w:val="35CEDC08"/>
    <w:rsid w:val="35FEF3AB"/>
    <w:rsid w:val="360B6812"/>
    <w:rsid w:val="362A9E40"/>
    <w:rsid w:val="364A69D6"/>
    <w:rsid w:val="3687ECE2"/>
    <w:rsid w:val="36A4824E"/>
    <w:rsid w:val="36C03584"/>
    <w:rsid w:val="36F39CC5"/>
    <w:rsid w:val="36F7A2CB"/>
    <w:rsid w:val="36FC490A"/>
    <w:rsid w:val="37852C74"/>
    <w:rsid w:val="37869B7A"/>
    <w:rsid w:val="37CEA3D9"/>
    <w:rsid w:val="37FEF867"/>
    <w:rsid w:val="3849AB98"/>
    <w:rsid w:val="38556EA2"/>
    <w:rsid w:val="38A1AEFE"/>
    <w:rsid w:val="38C2FD28"/>
    <w:rsid w:val="396E7DDF"/>
    <w:rsid w:val="396F16A6"/>
    <w:rsid w:val="397D80A7"/>
    <w:rsid w:val="39AA0D38"/>
    <w:rsid w:val="39C08060"/>
    <w:rsid w:val="39C725F4"/>
    <w:rsid w:val="39D5B669"/>
    <w:rsid w:val="39DD6F83"/>
    <w:rsid w:val="39F1AE6A"/>
    <w:rsid w:val="3A166E68"/>
    <w:rsid w:val="3A4C3F96"/>
    <w:rsid w:val="3AB42E6D"/>
    <w:rsid w:val="3AB4BF20"/>
    <w:rsid w:val="3AC98D83"/>
    <w:rsid w:val="3AEBD44F"/>
    <w:rsid w:val="3B03DEAB"/>
    <w:rsid w:val="3B4B677A"/>
    <w:rsid w:val="3B550F9E"/>
    <w:rsid w:val="3BCC3892"/>
    <w:rsid w:val="3C27FFFE"/>
    <w:rsid w:val="3C5ABA1F"/>
    <w:rsid w:val="3C8A0D67"/>
    <w:rsid w:val="3CC3FBBC"/>
    <w:rsid w:val="3CD3B175"/>
    <w:rsid w:val="3CD82A8E"/>
    <w:rsid w:val="3CF7D3CC"/>
    <w:rsid w:val="3D0ADACA"/>
    <w:rsid w:val="3D123C35"/>
    <w:rsid w:val="3D8C3091"/>
    <w:rsid w:val="3DAA3BD4"/>
    <w:rsid w:val="3DAE0687"/>
    <w:rsid w:val="3DD51A53"/>
    <w:rsid w:val="3E263947"/>
    <w:rsid w:val="3E2B2920"/>
    <w:rsid w:val="3E5EAA40"/>
    <w:rsid w:val="3E6E4EFC"/>
    <w:rsid w:val="3EB39E36"/>
    <w:rsid w:val="3EB8C3A9"/>
    <w:rsid w:val="3F03E5D6"/>
    <w:rsid w:val="3F1385CA"/>
    <w:rsid w:val="3F2D1E53"/>
    <w:rsid w:val="3F3F2580"/>
    <w:rsid w:val="4010D31F"/>
    <w:rsid w:val="40320ED3"/>
    <w:rsid w:val="404F909F"/>
    <w:rsid w:val="4059525E"/>
    <w:rsid w:val="4083493E"/>
    <w:rsid w:val="408B8BD6"/>
    <w:rsid w:val="4093DB64"/>
    <w:rsid w:val="40B65684"/>
    <w:rsid w:val="40CA7504"/>
    <w:rsid w:val="40FB698F"/>
    <w:rsid w:val="40FE54BA"/>
    <w:rsid w:val="4108599E"/>
    <w:rsid w:val="4137E771"/>
    <w:rsid w:val="414042AC"/>
    <w:rsid w:val="41452683"/>
    <w:rsid w:val="4163E96C"/>
    <w:rsid w:val="417BB24F"/>
    <w:rsid w:val="41816125"/>
    <w:rsid w:val="41B613B3"/>
    <w:rsid w:val="41CFE546"/>
    <w:rsid w:val="420D9F16"/>
    <w:rsid w:val="4264ABF7"/>
    <w:rsid w:val="426A7801"/>
    <w:rsid w:val="42A59214"/>
    <w:rsid w:val="42B25AD6"/>
    <w:rsid w:val="42E24419"/>
    <w:rsid w:val="4301C1B1"/>
    <w:rsid w:val="4308B457"/>
    <w:rsid w:val="4318C69E"/>
    <w:rsid w:val="43374C90"/>
    <w:rsid w:val="436BF715"/>
    <w:rsid w:val="43831AEA"/>
    <w:rsid w:val="438DFF23"/>
    <w:rsid w:val="439E5722"/>
    <w:rsid w:val="43D601C7"/>
    <w:rsid w:val="43F75540"/>
    <w:rsid w:val="44B2F2DC"/>
    <w:rsid w:val="44BB10F5"/>
    <w:rsid w:val="44D96C80"/>
    <w:rsid w:val="44E611C9"/>
    <w:rsid w:val="45554D2A"/>
    <w:rsid w:val="4557456C"/>
    <w:rsid w:val="455FBA57"/>
    <w:rsid w:val="457C5D33"/>
    <w:rsid w:val="4588C18E"/>
    <w:rsid w:val="459AF4E1"/>
    <w:rsid w:val="45B00F3F"/>
    <w:rsid w:val="45DCAE69"/>
    <w:rsid w:val="45E69369"/>
    <w:rsid w:val="46113AC1"/>
    <w:rsid w:val="463ABC6E"/>
    <w:rsid w:val="4653C2C5"/>
    <w:rsid w:val="46743A45"/>
    <w:rsid w:val="469A2A83"/>
    <w:rsid w:val="46D6FF9A"/>
    <w:rsid w:val="46F51A55"/>
    <w:rsid w:val="46F6836B"/>
    <w:rsid w:val="4723B1DB"/>
    <w:rsid w:val="47424F5E"/>
    <w:rsid w:val="474FF792"/>
    <w:rsid w:val="4761010D"/>
    <w:rsid w:val="4764E67E"/>
    <w:rsid w:val="4772A7EB"/>
    <w:rsid w:val="47785320"/>
    <w:rsid w:val="47D0F348"/>
    <w:rsid w:val="482BC1AE"/>
    <w:rsid w:val="482F2B90"/>
    <w:rsid w:val="486E14CD"/>
    <w:rsid w:val="48841F46"/>
    <w:rsid w:val="488FCDCA"/>
    <w:rsid w:val="48BA3F13"/>
    <w:rsid w:val="48BAC414"/>
    <w:rsid w:val="48FE92AE"/>
    <w:rsid w:val="49124CE1"/>
    <w:rsid w:val="49193F43"/>
    <w:rsid w:val="4925C3B1"/>
    <w:rsid w:val="493EF9B6"/>
    <w:rsid w:val="4962D466"/>
    <w:rsid w:val="497C4374"/>
    <w:rsid w:val="497D34B8"/>
    <w:rsid w:val="49EB0D1F"/>
    <w:rsid w:val="4A0B3870"/>
    <w:rsid w:val="4A28DBD7"/>
    <w:rsid w:val="4AA4936E"/>
    <w:rsid w:val="4AA9DC8A"/>
    <w:rsid w:val="4ACABF6D"/>
    <w:rsid w:val="4AF6B2A7"/>
    <w:rsid w:val="4B6D4467"/>
    <w:rsid w:val="4B7873C9"/>
    <w:rsid w:val="4BA4A268"/>
    <w:rsid w:val="4BB28D79"/>
    <w:rsid w:val="4BD5E4E5"/>
    <w:rsid w:val="4BEC7E10"/>
    <w:rsid w:val="4C28A954"/>
    <w:rsid w:val="4CB0C4BF"/>
    <w:rsid w:val="4CB4E19C"/>
    <w:rsid w:val="4CC5CDCB"/>
    <w:rsid w:val="4CD1E176"/>
    <w:rsid w:val="4CF849EF"/>
    <w:rsid w:val="4D2C50A1"/>
    <w:rsid w:val="4D3B8883"/>
    <w:rsid w:val="4D51CC39"/>
    <w:rsid w:val="4D6AD73E"/>
    <w:rsid w:val="4DE55DF4"/>
    <w:rsid w:val="4DE97FBE"/>
    <w:rsid w:val="4E155F3A"/>
    <w:rsid w:val="4E35B0C9"/>
    <w:rsid w:val="4E631189"/>
    <w:rsid w:val="4E987DA4"/>
    <w:rsid w:val="4EAB2E3D"/>
    <w:rsid w:val="4EB0499E"/>
    <w:rsid w:val="4ED86133"/>
    <w:rsid w:val="4F044F81"/>
    <w:rsid w:val="4F5E6EE1"/>
    <w:rsid w:val="4F815A66"/>
    <w:rsid w:val="4FBE5452"/>
    <w:rsid w:val="4FD22483"/>
    <w:rsid w:val="4FD5B97C"/>
    <w:rsid w:val="4FFEF07D"/>
    <w:rsid w:val="503D9145"/>
    <w:rsid w:val="50BD42D5"/>
    <w:rsid w:val="50CFE42C"/>
    <w:rsid w:val="50DD1F83"/>
    <w:rsid w:val="50FD8048"/>
    <w:rsid w:val="51AD9CE3"/>
    <w:rsid w:val="51B1064A"/>
    <w:rsid w:val="51B17D4A"/>
    <w:rsid w:val="51BA459F"/>
    <w:rsid w:val="5205CBB7"/>
    <w:rsid w:val="520EEF71"/>
    <w:rsid w:val="52681953"/>
    <w:rsid w:val="526875E8"/>
    <w:rsid w:val="52A24EEF"/>
    <w:rsid w:val="52E474C6"/>
    <w:rsid w:val="530FE739"/>
    <w:rsid w:val="5313A16D"/>
    <w:rsid w:val="5356782D"/>
    <w:rsid w:val="535E7376"/>
    <w:rsid w:val="5368A977"/>
    <w:rsid w:val="538E3541"/>
    <w:rsid w:val="539F698B"/>
    <w:rsid w:val="53B8D104"/>
    <w:rsid w:val="53E265D8"/>
    <w:rsid w:val="53EED36A"/>
    <w:rsid w:val="53F23DA6"/>
    <w:rsid w:val="545E98B9"/>
    <w:rsid w:val="54651834"/>
    <w:rsid w:val="5494F439"/>
    <w:rsid w:val="54E31A66"/>
    <w:rsid w:val="54F4C304"/>
    <w:rsid w:val="5517821C"/>
    <w:rsid w:val="5548013C"/>
    <w:rsid w:val="5552969C"/>
    <w:rsid w:val="556982EC"/>
    <w:rsid w:val="55805AF0"/>
    <w:rsid w:val="559863E6"/>
    <w:rsid w:val="55C1CB32"/>
    <w:rsid w:val="55DCC11E"/>
    <w:rsid w:val="5633331B"/>
    <w:rsid w:val="564EAE4B"/>
    <w:rsid w:val="569DDFF1"/>
    <w:rsid w:val="56A73F09"/>
    <w:rsid w:val="56AA9D45"/>
    <w:rsid w:val="56FC43BE"/>
    <w:rsid w:val="57067199"/>
    <w:rsid w:val="570BE2CE"/>
    <w:rsid w:val="571902CC"/>
    <w:rsid w:val="5748F34E"/>
    <w:rsid w:val="574DD370"/>
    <w:rsid w:val="574E3A13"/>
    <w:rsid w:val="576FBCD4"/>
    <w:rsid w:val="578AA0FE"/>
    <w:rsid w:val="57D372EE"/>
    <w:rsid w:val="57F3A4F9"/>
    <w:rsid w:val="58281FC7"/>
    <w:rsid w:val="582C7082"/>
    <w:rsid w:val="5835A4C7"/>
    <w:rsid w:val="5871EC19"/>
    <w:rsid w:val="58B489AF"/>
    <w:rsid w:val="58E16B35"/>
    <w:rsid w:val="591FAF02"/>
    <w:rsid w:val="594E4951"/>
    <w:rsid w:val="594F8C3B"/>
    <w:rsid w:val="59A65894"/>
    <w:rsid w:val="59B28905"/>
    <w:rsid w:val="59E47D71"/>
    <w:rsid w:val="5A0098C2"/>
    <w:rsid w:val="5A07B403"/>
    <w:rsid w:val="5A3C2783"/>
    <w:rsid w:val="5A616C20"/>
    <w:rsid w:val="5A717353"/>
    <w:rsid w:val="5AF25154"/>
    <w:rsid w:val="5B4ED83D"/>
    <w:rsid w:val="5B4F9200"/>
    <w:rsid w:val="5B4FE083"/>
    <w:rsid w:val="5B857B75"/>
    <w:rsid w:val="5B9FC71A"/>
    <w:rsid w:val="5BCD3640"/>
    <w:rsid w:val="5BD7154B"/>
    <w:rsid w:val="5C04EC51"/>
    <w:rsid w:val="5C0E46B3"/>
    <w:rsid w:val="5C2FF43D"/>
    <w:rsid w:val="5C614C19"/>
    <w:rsid w:val="5C6F140D"/>
    <w:rsid w:val="5CCAC10E"/>
    <w:rsid w:val="5CEF9894"/>
    <w:rsid w:val="5CFA6EE0"/>
    <w:rsid w:val="5D2A9646"/>
    <w:rsid w:val="5DC508FE"/>
    <w:rsid w:val="5DC73B7F"/>
    <w:rsid w:val="5DCFE6EC"/>
    <w:rsid w:val="5DEB4DCE"/>
    <w:rsid w:val="5E22A43A"/>
    <w:rsid w:val="5E232161"/>
    <w:rsid w:val="5E2D5971"/>
    <w:rsid w:val="5E73D36E"/>
    <w:rsid w:val="5E842D10"/>
    <w:rsid w:val="5EAE3C0B"/>
    <w:rsid w:val="5EB45DE5"/>
    <w:rsid w:val="5F0569F2"/>
    <w:rsid w:val="5F4EEE1F"/>
    <w:rsid w:val="5FC823E9"/>
    <w:rsid w:val="5FEF5F4A"/>
    <w:rsid w:val="5FFCE872"/>
    <w:rsid w:val="6069555E"/>
    <w:rsid w:val="606B22CE"/>
    <w:rsid w:val="610C8562"/>
    <w:rsid w:val="6117D169"/>
    <w:rsid w:val="6137788D"/>
    <w:rsid w:val="61677B47"/>
    <w:rsid w:val="619997BB"/>
    <w:rsid w:val="61D613CD"/>
    <w:rsid w:val="61E726C8"/>
    <w:rsid w:val="6211CD3C"/>
    <w:rsid w:val="62502D24"/>
    <w:rsid w:val="6274A5F2"/>
    <w:rsid w:val="6281E6B4"/>
    <w:rsid w:val="628B51BE"/>
    <w:rsid w:val="62D609AF"/>
    <w:rsid w:val="62ECDDAC"/>
    <w:rsid w:val="631A6909"/>
    <w:rsid w:val="6354BD4E"/>
    <w:rsid w:val="636D3B64"/>
    <w:rsid w:val="639E48ED"/>
    <w:rsid w:val="640F92FD"/>
    <w:rsid w:val="642346CE"/>
    <w:rsid w:val="642E76F9"/>
    <w:rsid w:val="643655E7"/>
    <w:rsid w:val="645CC7EA"/>
    <w:rsid w:val="6463BEAF"/>
    <w:rsid w:val="648773AA"/>
    <w:rsid w:val="648AE82C"/>
    <w:rsid w:val="64A7434E"/>
    <w:rsid w:val="64C544C7"/>
    <w:rsid w:val="654DA137"/>
    <w:rsid w:val="656E6357"/>
    <w:rsid w:val="657E713D"/>
    <w:rsid w:val="65B1A45D"/>
    <w:rsid w:val="65EEC272"/>
    <w:rsid w:val="66181332"/>
    <w:rsid w:val="6638B587"/>
    <w:rsid w:val="663B7C92"/>
    <w:rsid w:val="66444F12"/>
    <w:rsid w:val="664B378A"/>
    <w:rsid w:val="666E2D0C"/>
    <w:rsid w:val="668CC944"/>
    <w:rsid w:val="669802B4"/>
    <w:rsid w:val="66A7EFEC"/>
    <w:rsid w:val="66CDEF12"/>
    <w:rsid w:val="66FC2755"/>
    <w:rsid w:val="6703FE4E"/>
    <w:rsid w:val="672DA2AC"/>
    <w:rsid w:val="6764162B"/>
    <w:rsid w:val="67D13F06"/>
    <w:rsid w:val="67E2251B"/>
    <w:rsid w:val="681DD4B0"/>
    <w:rsid w:val="682950FB"/>
    <w:rsid w:val="684D1E5C"/>
    <w:rsid w:val="685AB433"/>
    <w:rsid w:val="68A0EB24"/>
    <w:rsid w:val="68A9F562"/>
    <w:rsid w:val="68AF9C2B"/>
    <w:rsid w:val="68CAC703"/>
    <w:rsid w:val="6910F7D7"/>
    <w:rsid w:val="695D4139"/>
    <w:rsid w:val="6A09D65D"/>
    <w:rsid w:val="6A1A6E9D"/>
    <w:rsid w:val="6ACCD40A"/>
    <w:rsid w:val="6AD1745B"/>
    <w:rsid w:val="6AF3118B"/>
    <w:rsid w:val="6B20FD09"/>
    <w:rsid w:val="6B3A1253"/>
    <w:rsid w:val="6B527F95"/>
    <w:rsid w:val="6B5DB507"/>
    <w:rsid w:val="6B7FE465"/>
    <w:rsid w:val="6C1BF262"/>
    <w:rsid w:val="6C65F0DD"/>
    <w:rsid w:val="6CE7B040"/>
    <w:rsid w:val="6D033453"/>
    <w:rsid w:val="6D089E7F"/>
    <w:rsid w:val="6D44DDA9"/>
    <w:rsid w:val="6D884083"/>
    <w:rsid w:val="6DE867CA"/>
    <w:rsid w:val="6E19D65D"/>
    <w:rsid w:val="6E3E2571"/>
    <w:rsid w:val="6E5D9D7E"/>
    <w:rsid w:val="6E70623B"/>
    <w:rsid w:val="6E714A4C"/>
    <w:rsid w:val="6E95C9AF"/>
    <w:rsid w:val="6EC961D4"/>
    <w:rsid w:val="6ED515DB"/>
    <w:rsid w:val="6EE0B639"/>
    <w:rsid w:val="6EF23B50"/>
    <w:rsid w:val="6F1D1B0A"/>
    <w:rsid w:val="6F578EC5"/>
    <w:rsid w:val="6F5D1420"/>
    <w:rsid w:val="6F7415E2"/>
    <w:rsid w:val="6F97E677"/>
    <w:rsid w:val="6FA58744"/>
    <w:rsid w:val="6FB50463"/>
    <w:rsid w:val="6FDC8A8F"/>
    <w:rsid w:val="6FE72439"/>
    <w:rsid w:val="700B193D"/>
    <w:rsid w:val="7051CBAD"/>
    <w:rsid w:val="7059B874"/>
    <w:rsid w:val="708B1304"/>
    <w:rsid w:val="708D42F5"/>
    <w:rsid w:val="7099D078"/>
    <w:rsid w:val="70BC3E15"/>
    <w:rsid w:val="70C9416A"/>
    <w:rsid w:val="710B3701"/>
    <w:rsid w:val="7133E55D"/>
    <w:rsid w:val="71616613"/>
    <w:rsid w:val="716A7ED5"/>
    <w:rsid w:val="7194EC98"/>
    <w:rsid w:val="71A65701"/>
    <w:rsid w:val="71AAFA11"/>
    <w:rsid w:val="71CE78F1"/>
    <w:rsid w:val="71DAA3DC"/>
    <w:rsid w:val="71E94795"/>
    <w:rsid w:val="71F96923"/>
    <w:rsid w:val="7200720D"/>
    <w:rsid w:val="72218879"/>
    <w:rsid w:val="722842BF"/>
    <w:rsid w:val="72530D9F"/>
    <w:rsid w:val="7290EFB0"/>
    <w:rsid w:val="72BBC69D"/>
    <w:rsid w:val="72C2B2FC"/>
    <w:rsid w:val="72DD18A2"/>
    <w:rsid w:val="73175D42"/>
    <w:rsid w:val="7322C850"/>
    <w:rsid w:val="7326B983"/>
    <w:rsid w:val="73394C79"/>
    <w:rsid w:val="735B5293"/>
    <w:rsid w:val="73A087A6"/>
    <w:rsid w:val="73ADE34B"/>
    <w:rsid w:val="73B28300"/>
    <w:rsid w:val="73E5E9E7"/>
    <w:rsid w:val="73E6A928"/>
    <w:rsid w:val="73F4857D"/>
    <w:rsid w:val="7409C424"/>
    <w:rsid w:val="7413FDBF"/>
    <w:rsid w:val="7445C130"/>
    <w:rsid w:val="7449FFE7"/>
    <w:rsid w:val="7480DD4F"/>
    <w:rsid w:val="74845701"/>
    <w:rsid w:val="748D6599"/>
    <w:rsid w:val="74B05BF0"/>
    <w:rsid w:val="74DDF0E7"/>
    <w:rsid w:val="74E27C73"/>
    <w:rsid w:val="74EF8125"/>
    <w:rsid w:val="750B3BE4"/>
    <w:rsid w:val="7518C001"/>
    <w:rsid w:val="7564FBE6"/>
    <w:rsid w:val="75824E6F"/>
    <w:rsid w:val="7586F02E"/>
    <w:rsid w:val="7591E2CD"/>
    <w:rsid w:val="759AED1F"/>
    <w:rsid w:val="75AF2D2A"/>
    <w:rsid w:val="75F25373"/>
    <w:rsid w:val="7643B5DB"/>
    <w:rsid w:val="7685B002"/>
    <w:rsid w:val="768A4E2C"/>
    <w:rsid w:val="76A68BAF"/>
    <w:rsid w:val="76AAAEA7"/>
    <w:rsid w:val="76C8B0FE"/>
    <w:rsid w:val="76CEEA53"/>
    <w:rsid w:val="76D0CE0D"/>
    <w:rsid w:val="76D6D824"/>
    <w:rsid w:val="76D9EBB8"/>
    <w:rsid w:val="76E59CD3"/>
    <w:rsid w:val="772997F7"/>
    <w:rsid w:val="775D0A75"/>
    <w:rsid w:val="7767E0A7"/>
    <w:rsid w:val="7768FA28"/>
    <w:rsid w:val="778F988D"/>
    <w:rsid w:val="779CD752"/>
    <w:rsid w:val="77AEE851"/>
    <w:rsid w:val="77C9A5B0"/>
    <w:rsid w:val="780DAFF0"/>
    <w:rsid w:val="7819D530"/>
    <w:rsid w:val="786A59C2"/>
    <w:rsid w:val="789029E2"/>
    <w:rsid w:val="78ACAC32"/>
    <w:rsid w:val="78C446EA"/>
    <w:rsid w:val="798663FB"/>
    <w:rsid w:val="79B7FD1E"/>
    <w:rsid w:val="79EB3D52"/>
    <w:rsid w:val="79F0392B"/>
    <w:rsid w:val="7A26709C"/>
    <w:rsid w:val="7A2B0C3E"/>
    <w:rsid w:val="7A40AB2E"/>
    <w:rsid w:val="7A5078E3"/>
    <w:rsid w:val="7A682F41"/>
    <w:rsid w:val="7A7214C5"/>
    <w:rsid w:val="7A74B6FD"/>
    <w:rsid w:val="7AC14A83"/>
    <w:rsid w:val="7AC333B9"/>
    <w:rsid w:val="7B3A617F"/>
    <w:rsid w:val="7B3D9575"/>
    <w:rsid w:val="7B50F090"/>
    <w:rsid w:val="7B5A3788"/>
    <w:rsid w:val="7B7649CF"/>
    <w:rsid w:val="7BF269CB"/>
    <w:rsid w:val="7C265C7B"/>
    <w:rsid w:val="7C3D6ACD"/>
    <w:rsid w:val="7C448A13"/>
    <w:rsid w:val="7C608692"/>
    <w:rsid w:val="7C67C89D"/>
    <w:rsid w:val="7C77B31F"/>
    <w:rsid w:val="7C9BA231"/>
    <w:rsid w:val="7CA7956D"/>
    <w:rsid w:val="7D1DB6AD"/>
    <w:rsid w:val="7D8E358D"/>
    <w:rsid w:val="7DC0710C"/>
    <w:rsid w:val="7DF72125"/>
    <w:rsid w:val="7DFAFE43"/>
    <w:rsid w:val="7E146DDD"/>
    <w:rsid w:val="7E1E5448"/>
    <w:rsid w:val="7E6FF2F8"/>
    <w:rsid w:val="7E772619"/>
    <w:rsid w:val="7EB322C0"/>
    <w:rsid w:val="7EC93CC1"/>
    <w:rsid w:val="7EEBDA1C"/>
    <w:rsid w:val="7EF60361"/>
    <w:rsid w:val="7F1B04AA"/>
    <w:rsid w:val="7F42E00C"/>
    <w:rsid w:val="7F595193"/>
    <w:rsid w:val="7F6491CB"/>
    <w:rsid w:val="7F86FA57"/>
    <w:rsid w:val="7FB5779E"/>
    <w:rsid w:val="7FE9660B"/>
    <w:rsid w:val="7FFC88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6F27"/>
  <w15:chartTrackingRefBased/>
  <w15:docId w15:val="{CDFF788A-690F-4E8E-A32C-507E69A761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8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DefaultParagraphFont"/>
    <w:link xmlns:w="http://schemas.openxmlformats.org/wordprocessingml/2006/main" w:val="Subtitle"/>
    <w:uiPriority xmlns:w="http://schemas.openxmlformats.org/wordprocessingml/2006/main" w:val="11"/>
    <w:rPr xmlns:w="http://schemas.openxmlformats.org/wordprocessingml/2006/main">
      <w:rFonts w:eastAsiaTheme="majorEastAsia" w:cstheme="majorBidi"/>
      <w:color w:val="595959" w:themeColor="text1" w:themeTint="A6"/>
      <w:spacing w:val="15"/>
      <w:sz w:val="28"/>
      <w:szCs w:val="28"/>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ajorEastAsia" w:cstheme="majorBidi"/>
      <w:color w:val="595959" w:themeColor="text1" w:themeTint="A6"/>
      <w:spacing w:val="15"/>
      <w:sz w:val="28"/>
      <w:szCs w:val="28"/>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character" w:styleId="IntenseQuoteChar" w:customStyle="1" mc:Ignorable="w14">
    <w:name xmlns:w="http://schemas.openxmlformats.org/wordprocessingml/2006/main" w:val="Intense Quote Char"/>
    <w:basedOn xmlns:w="http://schemas.openxmlformats.org/wordprocessingml/2006/main" w:val="DefaultParagraphFont"/>
    <w:link xmlns:w="http://schemas.openxmlformats.org/wordprocessingml/2006/main" w:val="IntenseQuote"/>
    <w:uiPriority xmlns:w="http://schemas.openxmlformats.org/wordprocessingml/2006/main" w:val="30"/>
    <w:rPr xmlns:w="http://schemas.openxmlformats.org/wordprocessingml/2006/main">
      <w:i/>
      <w:iCs/>
      <w:color w:val="0F4761" w:themeColor="accent1" w:themeShade="BF"/>
    </w:rPr>
  </w:style>
  <w:style xmlns:w14="http://schemas.microsoft.com/office/word/2010/wordml" xmlns:mc="http://schemas.openxmlformats.org/markup-compatibility/2006" xmlns:w="http://schemas.openxmlformats.org/wordprocessingml/2006/main" w:type="paragraph" w:styleId="IntenseQuote" mc:Ignorable="w14">
    <w:name xmlns:w="http://schemas.openxmlformats.org/wordprocessingml/2006/main" w:val="Intense Quote"/>
    <w:basedOn xmlns:w="http://schemas.openxmlformats.org/wordprocessingml/2006/main" w:val="Normal"/>
    <w:next xmlns:w="http://schemas.openxmlformats.org/wordprocessingml/2006/main" w:val="Normal"/>
    <w:link xmlns:w="http://schemas.openxmlformats.org/wordprocessingml/2006/main" w:val="IntenseQuoteChar"/>
    <w:uiPriority xmlns:w="http://schemas.openxmlformats.org/wordprocessingml/2006/main" w:val="30"/>
    <w:qFormat xmlns:w="http://schemas.openxmlformats.org/wordprocessingml/2006/main"/>
    <w:pPr xmlns:w="http://schemas.openxmlformats.org/wordprocessingml/2006/main">
      <w:pBdr xmlns:w="http://schemas.openxmlformats.org/wordprocessingml/2006/main">
        <w:top w:val="single" w:color="0F4761" w:themeColor="accent1" w:themeShade="BF" w:sz="4" w:space="10"/>
        <w:bottom w:val="single" w:color="0F4761" w:themeColor="accent1" w:themeShade="BF" w:sz="4" w:space="10"/>
      </w:pBdr>
      <w:spacing xmlns:w="http://schemas.openxmlformats.org/wordprocessingml/2006/main" w:before="360" w:after="360"/>
      <w:ind xmlns:w="http://schemas.openxmlformats.org/wordprocessingml/2006/main" w:left="864" w:right="864"/>
      <w:jc xmlns:w="http://schemas.openxmlformats.org/wordprocessingml/2006/main" w:val="center"/>
    </w:pPr>
    <w:rPr xmlns:w="http://schemas.openxmlformats.org/wordprocessingml/2006/main">
      <w:i/>
      <w:iCs/>
      <w:color w:val="0F4761" w:themeColor="accent1" w:themeShade="BF"/>
    </w:rPr>
  </w:style>
  <w:style w:type="paragraph" w:styleId="ListParagraph">
    <w:uiPriority w:val="34"/>
    <w:name w:val="List Paragraph"/>
    <w:basedOn w:val="Normal"/>
    <w:qFormat/>
    <w:rsid w:val="3A4C3F96"/>
    <w:pPr>
      <w:spacing/>
      <w:ind w:left="720"/>
      <w:contextualSpacing/>
    </w:pPr>
  </w:style>
  <w:style w:type="paragraph" w:styleId="Heading4">
    <w:uiPriority w:val="9"/>
    <w:name w:val="heading 4"/>
    <w:basedOn w:val="Normal"/>
    <w:next w:val="Normal"/>
    <w:unhideWhenUsed/>
    <w:qFormat/>
    <w:rsid w:val="33E7CBF9"/>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FootnoteText">
    <w:uiPriority w:val="99"/>
    <w:name w:val="footnote text"/>
    <w:basedOn w:val="Normal"/>
    <w:semiHidden/>
    <w:unhideWhenUsed/>
    <w:rsid w:val="33E7CBF9"/>
    <w:rPr>
      <w:sz w:val="20"/>
      <w:szCs w:val="20"/>
    </w:rPr>
    <w:pPr>
      <w:spacing w:after="0" w:line="240" w:lineRule="auto"/>
    </w:pPr>
  </w:style>
  <w:style w:type="character" w:styleId="FootnoteReference">
    <w:uiPriority w:val="99"/>
    <w:name w:val="footnote reference"/>
    <w:basedOn w:val="DefaultParagraphFont"/>
    <w:semiHidden/>
    <w:unhideWhenUsed/>
    <w:rsid w:val="33E7CB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503e85cd3f69494a" /><Relationship Type="http://schemas.microsoft.com/office/2011/relationships/commentsExtended" Target="commentsExtended.xml" Id="R90b2f7a05693499b" /><Relationship Type="http://schemas.microsoft.com/office/2011/relationships/people" Target="people.xml" Id="Rf944a0ab826940b2" /><Relationship Type="http://schemas.openxmlformats.org/officeDocument/2006/relationships/hyperlink" Target="mailto:sacha.kibonge@gmail.com" TargetMode="External" Id="R2d85af00b52c47f6" /><Relationship Type="http://schemas.openxmlformats.org/officeDocument/2006/relationships/hyperlink" Target="mailto:marie.autret@ehesp.fr" TargetMode="External" Id="Rac306263883946d2" /><Relationship Type="http://schemas.microsoft.com/office/2020/10/relationships/intelligence" Target="intelligence2.xml" Id="Rcf0e1580918d4fd1" /><Relationship Type="http://schemas.openxmlformats.org/officeDocument/2006/relationships/numbering" Target="numbering.xml" Id="R17ab05cac51f4802" /><Relationship Type="http://schemas.openxmlformats.org/officeDocument/2006/relationships/image" Target="/media/image2.png" Id="rId2052797272" /><Relationship Type="http://schemas.openxmlformats.org/officeDocument/2006/relationships/image" Target="/media/image4.png" Id="rId57858806" /><Relationship Type="http://schemas.openxmlformats.org/officeDocument/2006/relationships/image" Target="/media/image5.png" Id="rId1939536301" /><Relationship Type="http://schemas.openxmlformats.org/officeDocument/2006/relationships/footnotes" Target="footnotes.xml" Id="R3a7cca5dbdfb41bc" /><Relationship Type="http://schemas.openxmlformats.org/officeDocument/2006/relationships/image" Target="/media/image2.jpg" Id="rId1656732453" /></Relationships>
</file>

<file path=word/_rels/footnotes.xml.rels>&#65279;<?xml version="1.0" encoding="utf-8"?><Relationships xmlns="http://schemas.openxmlformats.org/package/2006/relationships"><Relationship Type="http://schemas.openxmlformats.org/officeDocument/2006/relationships/hyperlink" Target="https://mescoursjv.u-picardie.fr/moodle/course/view.php?id=4314" TargetMode="External" Id="Rec2710fb29c04ac7" /><Relationship Type="http://schemas.openxmlformats.org/officeDocument/2006/relationships/hyperlink" Target="https://fr.wikipedia.org/wiki/Digital_Object_Identifier" TargetMode="External" Id="Rbaace378913a4c2b" /><Relationship Type="http://schemas.openxmlformats.org/officeDocument/2006/relationships/hyperlink" Target="https://dx.doi.org/10.1080/01944366908977225" TargetMode="External" Id="R936cc8bde436451a" /><Relationship Type="http://schemas.openxmlformats.org/officeDocument/2006/relationships/hyperlink" Target="http://www.jstor.org/stable/2776392" TargetMode="External" Id="R9e1c3821d5ef46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A863F65076CE4296CCA0E1D44E2492" ma:contentTypeVersion="13" ma:contentTypeDescription="Crée un document." ma:contentTypeScope="" ma:versionID="00eed14dd45a7098ef1a50f1c24b5a12">
  <xsd:schema xmlns:xsd="http://www.w3.org/2001/XMLSchema" xmlns:xs="http://www.w3.org/2001/XMLSchema" xmlns:p="http://schemas.microsoft.com/office/2006/metadata/properties" xmlns:ns2="ccfd9e41-3761-4a60-ba9d-013f515e990b" xmlns:ns3="8e66c2a5-c1e0-4b43-9484-7c15385a180a" targetNamespace="http://schemas.microsoft.com/office/2006/metadata/properties" ma:root="true" ma:fieldsID="88dc8d6ee109378ed5bc45a5b1d96de4" ns2:_="" ns3:_="">
    <xsd:import namespace="ccfd9e41-3761-4a60-ba9d-013f515e990b"/>
    <xsd:import namespace="8e66c2a5-c1e0-4b43-9484-7c15385a1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d9e41-3761-4a60-ba9d-013f515e9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998982d-6c97-44be-bfba-0ab2115bc4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6c2a5-c1e0-4b43-9484-7c15385a180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de21335-0948-4ed4-895c-9292ee20b35c}" ma:internalName="TaxCatchAll" ma:showField="CatchAllData" ma:web="8e66c2a5-c1e0-4b43-9484-7c15385a1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d9e41-3761-4a60-ba9d-013f515e990b">
      <Terms xmlns="http://schemas.microsoft.com/office/infopath/2007/PartnerControls"/>
    </lcf76f155ced4ddcb4097134ff3c332f>
    <TaxCatchAll xmlns="8e66c2a5-c1e0-4b43-9484-7c15385a180a" xsi:nil="true"/>
  </documentManagement>
</p:properties>
</file>

<file path=customXml/itemProps1.xml><?xml version="1.0" encoding="utf-8"?>
<ds:datastoreItem xmlns:ds="http://schemas.openxmlformats.org/officeDocument/2006/customXml" ds:itemID="{DFB326C2-9B98-455A-8F3A-C52A8A082425}"/>
</file>

<file path=customXml/itemProps2.xml><?xml version="1.0" encoding="utf-8"?>
<ds:datastoreItem xmlns:ds="http://schemas.openxmlformats.org/officeDocument/2006/customXml" ds:itemID="{D69C6120-5672-4D43-B943-036FE9346538}"/>
</file>

<file path=customXml/itemProps3.xml><?xml version="1.0" encoding="utf-8"?>
<ds:datastoreItem xmlns:ds="http://schemas.openxmlformats.org/officeDocument/2006/customXml" ds:itemID="{D1BF8EA8-462C-4AAF-B5C8-8AE7BE9C7F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AUTRET, Marie</dc:creator>
  <keywords/>
  <dc:description/>
  <lastModifiedBy>Besnard, Juliette</lastModifiedBy>
  <dcterms:created xsi:type="dcterms:W3CDTF">2026-05-19T15:20:52.0000000Z</dcterms:created>
  <dcterms:modified xsi:type="dcterms:W3CDTF">2026-10-12T08:49:19.6621717Z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0x0101001CA863F65076CE4296CCA0E1D44E2492</vt:lpwstr>
  </property>
  <property fmtid="{D5CDD505-2E9C-101B-9397-08002B2CF9AE}" pid="3" name="MediaServiceImageTags">
    <vt:lpwstr/>
  </property>
</Properties>
</file>